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43FE" w14:textId="3436E3CC" w:rsidR="00145B6C" w:rsidRPr="00CF49D4" w:rsidRDefault="00145B6C" w:rsidP="00145B6C">
      <w:pPr>
        <w:pStyle w:val="Ttulo"/>
        <w:ind w:left="708" w:hanging="708"/>
        <w:jc w:val="right"/>
        <w:rPr>
          <w:rFonts w:ascii="Garamond" w:hAnsi="Garamond" w:cs="Tahoma"/>
          <w:b w:val="0"/>
          <w:bCs w:val="0"/>
          <w:shadow w:val="0"/>
          <w:lang w:val="es-AR"/>
        </w:rPr>
      </w:pPr>
      <w:r w:rsidRPr="00CF49D4">
        <w:rPr>
          <w:rFonts w:ascii="Garamond" w:hAnsi="Garamond" w:cs="Tahoma"/>
          <w:b w:val="0"/>
          <w:bCs w:val="0"/>
          <w:shadow w:val="0"/>
          <w:lang w:val="es-AR"/>
        </w:rPr>
        <w:t>Buenos Aires</w:t>
      </w:r>
      <w:permStart w:id="1873637299" w:edGrp="everyone"/>
      <w:r w:rsidRPr="00CF49D4">
        <w:rPr>
          <w:rFonts w:ascii="Garamond" w:hAnsi="Garamond" w:cs="Tahoma"/>
          <w:b w:val="0"/>
          <w:bCs w:val="0"/>
          <w:shadow w:val="0"/>
          <w:lang w:val="es-AR"/>
        </w:rPr>
        <w:t>,</w:t>
      </w:r>
      <w:r w:rsidR="004B09B9">
        <w:rPr>
          <w:rFonts w:ascii="Garamond" w:hAnsi="Garamond" w:cs="Tahoma"/>
          <w:b w:val="0"/>
          <w:bCs w:val="0"/>
          <w:shadow w:val="0"/>
          <w:lang w:val="es-AR"/>
        </w:rPr>
        <w:t>2</w:t>
      </w:r>
      <w:r w:rsidR="00601E48">
        <w:rPr>
          <w:rFonts w:ascii="Garamond" w:hAnsi="Garamond" w:cs="Tahoma"/>
          <w:b w:val="0"/>
          <w:bCs w:val="0"/>
          <w:shadow w:val="0"/>
          <w:lang w:val="es-AR"/>
        </w:rPr>
        <w:t>0</w:t>
      </w:r>
      <w:r w:rsidRPr="00CF49D4">
        <w:rPr>
          <w:rFonts w:ascii="Garamond" w:hAnsi="Garamond" w:cs="Tahoma"/>
          <w:b w:val="0"/>
          <w:bCs w:val="0"/>
          <w:shadow w:val="0"/>
          <w:lang w:val="es-AR"/>
        </w:rPr>
        <w:t xml:space="preserve"> </w:t>
      </w:r>
      <w:permEnd w:id="1873637299"/>
      <w:r w:rsidRPr="00CF49D4">
        <w:rPr>
          <w:rFonts w:ascii="Garamond" w:hAnsi="Garamond" w:cs="Tahoma"/>
          <w:b w:val="0"/>
          <w:bCs w:val="0"/>
          <w:shadow w:val="0"/>
          <w:lang w:val="es-AR"/>
        </w:rPr>
        <w:t xml:space="preserve">de </w:t>
      </w:r>
      <w:permStart w:id="1200043099" w:edGrp="everyone"/>
      <w:r w:rsidR="004B09B9">
        <w:rPr>
          <w:rFonts w:ascii="Garamond" w:hAnsi="Garamond" w:cs="Tahoma"/>
          <w:b w:val="0"/>
          <w:bCs w:val="0"/>
          <w:shadow w:val="0"/>
          <w:lang w:val="es-AR"/>
        </w:rPr>
        <w:t>diciembre</w:t>
      </w:r>
      <w:permEnd w:id="1200043099"/>
      <w:r w:rsidRPr="00CF49D4">
        <w:rPr>
          <w:rFonts w:ascii="Garamond" w:hAnsi="Garamond" w:cs="Tahoma"/>
          <w:b w:val="0"/>
          <w:bCs w:val="0"/>
          <w:shadow w:val="0"/>
          <w:lang w:val="es-AR"/>
        </w:rPr>
        <w:t xml:space="preserve"> de 20</w:t>
      </w:r>
      <w:permStart w:id="402992204" w:edGrp="everyone"/>
      <w:r w:rsidR="004B09B9">
        <w:rPr>
          <w:rFonts w:ascii="Garamond" w:hAnsi="Garamond" w:cs="Tahoma"/>
          <w:b w:val="0"/>
          <w:bCs w:val="0"/>
          <w:shadow w:val="0"/>
          <w:lang w:val="es-AR"/>
        </w:rPr>
        <w:t>24</w:t>
      </w:r>
      <w:permEnd w:id="402992204"/>
    </w:p>
    <w:p w14:paraId="00E54205" w14:textId="77777777" w:rsidR="00145B6C" w:rsidRPr="00CF49D4" w:rsidRDefault="00145B6C" w:rsidP="00145B6C">
      <w:pPr>
        <w:pStyle w:val="Ttulo"/>
        <w:rPr>
          <w:rFonts w:ascii="Garamond" w:hAnsi="Garamond" w:cs="Tahoma"/>
          <w:b w:val="0"/>
          <w:bCs w:val="0"/>
          <w:shadow w:val="0"/>
          <w:lang w:val="es-AR"/>
        </w:rPr>
      </w:pPr>
    </w:p>
    <w:p w14:paraId="76225CA8" w14:textId="77777777" w:rsidR="00145B6C" w:rsidRPr="00CF49D4" w:rsidRDefault="00145B6C" w:rsidP="00145B6C">
      <w:pPr>
        <w:pStyle w:val="Ttulo"/>
        <w:jc w:val="left"/>
        <w:rPr>
          <w:rFonts w:ascii="Garamond" w:hAnsi="Garamond" w:cs="Tahoma"/>
          <w:b w:val="0"/>
          <w:bCs w:val="0"/>
          <w:shadow w:val="0"/>
          <w:lang w:val="es-AR"/>
        </w:rPr>
      </w:pPr>
      <w:r w:rsidRPr="00CF49D4">
        <w:rPr>
          <w:rFonts w:ascii="Garamond" w:hAnsi="Garamond" w:cs="Tahoma"/>
          <w:b w:val="0"/>
          <w:bCs w:val="0"/>
          <w:shadow w:val="0"/>
          <w:lang w:val="es-AR"/>
        </w:rPr>
        <w:t xml:space="preserve">Señores </w:t>
      </w:r>
    </w:p>
    <w:p w14:paraId="1F4984A2" w14:textId="68CDCA70" w:rsidR="00145B6C" w:rsidRPr="00AA7C71" w:rsidRDefault="00C15621" w:rsidP="00145B6C">
      <w:pPr>
        <w:pStyle w:val="Ttulo"/>
        <w:jc w:val="left"/>
        <w:rPr>
          <w:rFonts w:ascii="Garamond" w:hAnsi="Garamond" w:cs="Tahoma"/>
          <w:b w:val="0"/>
          <w:bCs w:val="0"/>
          <w:shadow w:val="0"/>
          <w:lang w:val="es-AR"/>
        </w:rPr>
      </w:pPr>
      <w:permStart w:id="970986561" w:edGrp="everyone"/>
      <w:r>
        <w:rPr>
          <w:rFonts w:ascii="Garamond" w:hAnsi="Garamond" w:cs="Tahoma"/>
          <w:b w:val="0"/>
          <w:bCs w:val="0"/>
          <w:shadow w:val="0"/>
          <w:lang w:val="es-AR"/>
        </w:rPr>
        <w:t>UNIVERSIDAD NACIONAL DE SAN MARTÍN</w:t>
      </w:r>
    </w:p>
    <w:p w14:paraId="6271F392" w14:textId="6A7617D1" w:rsidR="00145B6C" w:rsidRPr="00CF49D4" w:rsidRDefault="00D8661A" w:rsidP="00145B6C">
      <w:pPr>
        <w:pStyle w:val="Ttulo"/>
        <w:jc w:val="left"/>
        <w:rPr>
          <w:rFonts w:ascii="Garamond" w:hAnsi="Garamond" w:cs="Tahoma"/>
          <w:b w:val="0"/>
          <w:bCs w:val="0"/>
          <w:shadow w:val="0"/>
          <w:lang w:val="es-AR"/>
        </w:rPr>
      </w:pPr>
      <w:proofErr w:type="spellStart"/>
      <w:r>
        <w:rPr>
          <w:rFonts w:ascii="Garamond" w:hAnsi="Garamond" w:cs="Tahoma"/>
          <w:b w:val="0"/>
          <w:bCs w:val="0"/>
          <w:shadow w:val="0"/>
          <w:lang w:val="es-AR"/>
        </w:rPr>
        <w:t>Av</w:t>
      </w:r>
      <w:proofErr w:type="spellEnd"/>
      <w:r>
        <w:rPr>
          <w:rFonts w:ascii="Garamond" w:hAnsi="Garamond" w:cs="Tahoma"/>
          <w:b w:val="0"/>
          <w:bCs w:val="0"/>
          <w:shadow w:val="0"/>
          <w:lang w:val="es-AR"/>
        </w:rPr>
        <w:t xml:space="preserve"> 25 de </w:t>
      </w:r>
      <w:proofErr w:type="gramStart"/>
      <w:r>
        <w:rPr>
          <w:rFonts w:ascii="Garamond" w:hAnsi="Garamond" w:cs="Tahoma"/>
          <w:b w:val="0"/>
          <w:bCs w:val="0"/>
          <w:shadow w:val="0"/>
          <w:lang w:val="es-AR"/>
        </w:rPr>
        <w:t>Mayo</w:t>
      </w:r>
      <w:proofErr w:type="gramEnd"/>
      <w:r>
        <w:rPr>
          <w:rFonts w:ascii="Garamond" w:hAnsi="Garamond" w:cs="Tahoma"/>
          <w:b w:val="0"/>
          <w:bCs w:val="0"/>
          <w:shadow w:val="0"/>
          <w:lang w:val="es-AR"/>
        </w:rPr>
        <w:t xml:space="preserve"> 1405</w:t>
      </w:r>
      <w:r w:rsidR="00C15621">
        <w:rPr>
          <w:rFonts w:ascii="Garamond" w:hAnsi="Garamond" w:cs="Tahoma"/>
          <w:b w:val="0"/>
          <w:bCs w:val="0"/>
          <w:shadow w:val="0"/>
          <w:lang w:val="es-AR"/>
        </w:rPr>
        <w:t xml:space="preserve"> – SAN MARTÍN (1650)</w:t>
      </w:r>
    </w:p>
    <w:p w14:paraId="489A1522" w14:textId="1C1DE418" w:rsidR="00145B6C" w:rsidRPr="00CF49D4" w:rsidRDefault="00A6790A" w:rsidP="00145B6C">
      <w:pPr>
        <w:pStyle w:val="Ttulo"/>
        <w:jc w:val="left"/>
        <w:rPr>
          <w:rFonts w:ascii="Garamond" w:hAnsi="Garamond" w:cs="Tahoma"/>
          <w:b w:val="0"/>
          <w:bCs w:val="0"/>
          <w:shadow w:val="0"/>
          <w:lang w:val="es-AR"/>
        </w:rPr>
      </w:pPr>
      <w:r>
        <w:rPr>
          <w:rFonts w:ascii="Garamond" w:hAnsi="Garamond" w:cs="Tahoma"/>
          <w:b w:val="0"/>
          <w:bCs w:val="0"/>
          <w:shadow w:val="0"/>
          <w:lang w:val="es-AR"/>
        </w:rPr>
        <w:t>Provincia de Buenos Aires</w:t>
      </w:r>
      <w:r w:rsidR="00145B6C" w:rsidRPr="00CF49D4">
        <w:rPr>
          <w:rFonts w:ascii="Garamond" w:hAnsi="Garamond" w:cs="Tahoma"/>
          <w:b w:val="0"/>
          <w:bCs w:val="0"/>
          <w:shadow w:val="0"/>
          <w:lang w:val="es-AR"/>
        </w:rPr>
        <w:t xml:space="preserve">, </w:t>
      </w:r>
      <w:r w:rsidR="00C15621">
        <w:rPr>
          <w:rFonts w:ascii="Garamond" w:hAnsi="Garamond" w:cs="Tahoma"/>
          <w:b w:val="0"/>
          <w:bCs w:val="0"/>
          <w:shadow w:val="0"/>
          <w:lang w:val="es-AR"/>
        </w:rPr>
        <w:t>AGENTINA</w:t>
      </w:r>
    </w:p>
    <w:permEnd w:id="970986561"/>
    <w:p w14:paraId="5A29A52C" w14:textId="51794C37" w:rsidR="00145B6C" w:rsidRPr="00CF49D4" w:rsidRDefault="00145B6C" w:rsidP="00145B6C">
      <w:pPr>
        <w:pStyle w:val="Ttulo"/>
        <w:jc w:val="left"/>
        <w:rPr>
          <w:rFonts w:ascii="Garamond" w:hAnsi="Garamond" w:cs="Tahoma"/>
          <w:b w:val="0"/>
          <w:bCs w:val="0"/>
          <w:shadow w:val="0"/>
          <w:lang w:val="es-AR"/>
        </w:rPr>
      </w:pPr>
      <w:r w:rsidRPr="00CF49D4">
        <w:rPr>
          <w:rFonts w:ascii="Garamond" w:hAnsi="Garamond" w:cs="Tahoma"/>
          <w:b w:val="0"/>
          <w:bCs w:val="0"/>
          <w:shadow w:val="0"/>
          <w:lang w:val="es-AR"/>
        </w:rPr>
        <w:t xml:space="preserve">Atención: </w:t>
      </w:r>
      <w:permStart w:id="1325350801" w:edGrp="everyone"/>
      <w:r w:rsidR="004B09B9">
        <w:rPr>
          <w:rFonts w:ascii="Garamond" w:hAnsi="Garamond" w:cs="Tahoma"/>
          <w:b w:val="0"/>
          <w:bCs w:val="0"/>
          <w:shadow w:val="0"/>
          <w:lang w:val="es-AR"/>
        </w:rPr>
        <w:t>Carlos Greco - Rector</w:t>
      </w:r>
      <w:r w:rsidR="00C15621">
        <w:rPr>
          <w:rFonts w:ascii="Garamond" w:hAnsi="Garamond" w:cs="Tahoma"/>
          <w:b w:val="0"/>
          <w:bCs w:val="0"/>
          <w:shadow w:val="0"/>
          <w:lang w:val="es-AR"/>
        </w:rPr>
        <w:t xml:space="preserve"> - UNSAM</w:t>
      </w:r>
      <w:permEnd w:id="1325350801"/>
    </w:p>
    <w:p w14:paraId="0AB27170" w14:textId="77777777" w:rsidR="00145B6C" w:rsidRPr="00CF49D4" w:rsidRDefault="00145B6C" w:rsidP="00145B6C">
      <w:pPr>
        <w:pStyle w:val="Ttulo"/>
        <w:jc w:val="left"/>
        <w:rPr>
          <w:rFonts w:ascii="Garamond" w:hAnsi="Garamond" w:cs="Tahoma"/>
          <w:b w:val="0"/>
          <w:bCs w:val="0"/>
          <w:shadow w:val="0"/>
          <w:lang w:val="es-AR"/>
        </w:rPr>
      </w:pPr>
    </w:p>
    <w:p w14:paraId="7AB6911A" w14:textId="77777777" w:rsidR="00145B6C" w:rsidRPr="00CF49D4" w:rsidRDefault="00145B6C" w:rsidP="00145B6C">
      <w:pPr>
        <w:pStyle w:val="Ttulo"/>
        <w:jc w:val="left"/>
        <w:rPr>
          <w:rFonts w:ascii="Garamond" w:hAnsi="Garamond" w:cs="Tahoma"/>
          <w:b w:val="0"/>
          <w:bCs w:val="0"/>
          <w:shadow w:val="0"/>
          <w:lang w:val="es-AR"/>
        </w:rPr>
      </w:pPr>
      <w:r w:rsidRPr="00CF49D4">
        <w:rPr>
          <w:rFonts w:ascii="Garamond" w:hAnsi="Garamond" w:cs="Tahoma"/>
          <w:b w:val="0"/>
          <w:bCs w:val="0"/>
          <w:shadow w:val="0"/>
          <w:lang w:val="es-AR"/>
        </w:rPr>
        <w:t xml:space="preserve">De nuestra consideración: </w:t>
      </w:r>
    </w:p>
    <w:p w14:paraId="48E99439" w14:textId="77777777" w:rsidR="00145B6C" w:rsidRPr="00CF49D4" w:rsidRDefault="00145B6C" w:rsidP="00145B6C">
      <w:pPr>
        <w:pStyle w:val="Ttulo"/>
        <w:spacing w:line="360" w:lineRule="auto"/>
        <w:jc w:val="left"/>
        <w:rPr>
          <w:rFonts w:ascii="Garamond" w:hAnsi="Garamond" w:cs="Tahoma"/>
          <w:b w:val="0"/>
          <w:bCs w:val="0"/>
          <w:shadow w:val="0"/>
          <w:lang w:val="es-AR"/>
        </w:rPr>
      </w:pPr>
    </w:p>
    <w:p w14:paraId="43E81943" w14:textId="4788F287" w:rsidR="00145B6C" w:rsidRPr="00CF49D4" w:rsidRDefault="001D762D" w:rsidP="00CF49D4">
      <w:pPr>
        <w:pStyle w:val="Ttulo"/>
        <w:spacing w:line="360" w:lineRule="auto"/>
        <w:jc w:val="right"/>
        <w:rPr>
          <w:rFonts w:ascii="Garamond" w:hAnsi="Garamond" w:cs="Tahoma"/>
          <w:b w:val="0"/>
          <w:bCs w:val="0"/>
          <w:shadow w:val="0"/>
          <w:lang w:val="es-AR"/>
        </w:rPr>
      </w:pPr>
      <w:bookmarkStart w:id="0" w:name="_Hlk129704344"/>
      <w:r>
        <w:rPr>
          <w:rFonts w:ascii="Garamond" w:hAnsi="Garamond" w:cs="Tahoma"/>
          <w:b w:val="0"/>
          <w:bCs w:val="0"/>
          <w:shadow w:val="0"/>
          <w:lang w:val="es-AR"/>
        </w:rPr>
        <w:t>Ref: Propuesta de Acuerdo Marco</w:t>
      </w:r>
      <w:r w:rsidR="007D5330">
        <w:rPr>
          <w:rFonts w:ascii="Garamond" w:hAnsi="Garamond" w:cs="Tahoma"/>
          <w:b w:val="0"/>
          <w:bCs w:val="0"/>
          <w:shadow w:val="0"/>
          <w:lang w:val="es-AR"/>
        </w:rPr>
        <w:t xml:space="preserve"> </w:t>
      </w:r>
    </w:p>
    <w:p w14:paraId="036D47EF" w14:textId="609D8CC9" w:rsidR="001D762D" w:rsidRDefault="00145B6C" w:rsidP="00145B6C">
      <w:pPr>
        <w:pStyle w:val="Ttulo"/>
        <w:jc w:val="both"/>
        <w:rPr>
          <w:rFonts w:ascii="Garamond" w:hAnsi="Garamond" w:cs="Tahoma"/>
          <w:b w:val="0"/>
          <w:bCs w:val="0"/>
          <w:shadow w:val="0"/>
          <w:lang w:val="es-AR"/>
        </w:rPr>
      </w:pPr>
      <w:r w:rsidRPr="00CF49D4">
        <w:rPr>
          <w:rFonts w:ascii="Garamond" w:hAnsi="Garamond" w:cs="Tahoma"/>
          <w:b w:val="0"/>
          <w:bCs w:val="0"/>
          <w:shadow w:val="0"/>
          <w:lang w:val="es-AR"/>
        </w:rPr>
        <w:t>Tenemos el agrado de dirigirnos a Uds. a fin de proponerles l</w:t>
      </w:r>
      <w:r w:rsidR="00E21B22">
        <w:rPr>
          <w:rFonts w:ascii="Garamond" w:hAnsi="Garamond" w:cs="Tahoma"/>
          <w:b w:val="0"/>
          <w:bCs w:val="0"/>
          <w:shadow w:val="0"/>
          <w:lang w:val="es-AR"/>
        </w:rPr>
        <w:t xml:space="preserve">os siguientes términos y condiciones generales de contratación (en adelante, </w:t>
      </w:r>
      <w:r w:rsidR="001B27CC">
        <w:rPr>
          <w:rFonts w:ascii="Garamond" w:hAnsi="Garamond" w:cs="Tahoma"/>
          <w:b w:val="0"/>
          <w:bCs w:val="0"/>
          <w:shadow w:val="0"/>
          <w:lang w:val="es-AR"/>
        </w:rPr>
        <w:t>la</w:t>
      </w:r>
      <w:r w:rsidR="00E21B22">
        <w:rPr>
          <w:rFonts w:ascii="Garamond" w:hAnsi="Garamond" w:cs="Tahoma"/>
          <w:b w:val="0"/>
          <w:bCs w:val="0"/>
          <w:shadow w:val="0"/>
          <w:lang w:val="es-AR"/>
        </w:rPr>
        <w:t xml:space="preserve"> “</w:t>
      </w:r>
      <w:bookmarkStart w:id="1" w:name="_Hlk182223001"/>
      <w:r w:rsidR="001D762D" w:rsidRPr="00CF49D4">
        <w:rPr>
          <w:rFonts w:ascii="Garamond" w:hAnsi="Garamond" w:cs="Tahoma"/>
          <w:b w:val="0"/>
          <w:bCs w:val="0"/>
          <w:shadow w:val="0"/>
          <w:u w:val="single"/>
          <w:lang w:val="es-AR"/>
        </w:rPr>
        <w:t xml:space="preserve">Propuesta de </w:t>
      </w:r>
      <w:r w:rsidRPr="00CF49D4">
        <w:rPr>
          <w:rFonts w:ascii="Garamond" w:hAnsi="Garamond" w:cs="Tahoma"/>
          <w:b w:val="0"/>
          <w:bCs w:val="0"/>
          <w:shadow w:val="0"/>
          <w:u w:val="single"/>
          <w:lang w:val="es-AR"/>
        </w:rPr>
        <w:t>Acuerdo Marco</w:t>
      </w:r>
      <w:bookmarkEnd w:id="1"/>
      <w:r w:rsidR="00E21B22">
        <w:rPr>
          <w:rFonts w:ascii="Garamond" w:hAnsi="Garamond" w:cs="Tahoma"/>
          <w:b w:val="0"/>
          <w:bCs w:val="0"/>
          <w:shadow w:val="0"/>
          <w:lang w:val="es-AR"/>
        </w:rPr>
        <w:t>”</w:t>
      </w:r>
      <w:r w:rsidR="00627CD5">
        <w:rPr>
          <w:rFonts w:ascii="Garamond" w:hAnsi="Garamond" w:cs="Tahoma"/>
          <w:b w:val="0"/>
          <w:bCs w:val="0"/>
          <w:shadow w:val="0"/>
          <w:lang w:val="es-AR"/>
        </w:rPr>
        <w:t xml:space="preserve"> y la Propuesta de Acuerdo Marco, una vez aceptada, el “</w:t>
      </w:r>
      <w:r w:rsidR="00627CD5" w:rsidRPr="00CF49D4">
        <w:rPr>
          <w:rFonts w:ascii="Garamond" w:hAnsi="Garamond" w:cs="Tahoma"/>
          <w:b w:val="0"/>
          <w:bCs w:val="0"/>
          <w:shadow w:val="0"/>
          <w:u w:val="single"/>
          <w:lang w:val="es-AR"/>
        </w:rPr>
        <w:t>Acuerdo Marco</w:t>
      </w:r>
      <w:r w:rsidR="00627CD5">
        <w:rPr>
          <w:rFonts w:ascii="Garamond" w:hAnsi="Garamond" w:cs="Tahoma"/>
          <w:b w:val="0"/>
          <w:bCs w:val="0"/>
          <w:shadow w:val="0"/>
          <w:lang w:val="es-AR"/>
        </w:rPr>
        <w:t>”</w:t>
      </w:r>
      <w:r w:rsidR="00E21B22">
        <w:rPr>
          <w:rFonts w:ascii="Garamond" w:hAnsi="Garamond" w:cs="Tahoma"/>
          <w:b w:val="0"/>
          <w:bCs w:val="0"/>
          <w:shadow w:val="0"/>
          <w:lang w:val="es-AR"/>
        </w:rPr>
        <w:t>)</w:t>
      </w:r>
      <w:r w:rsidR="00F94626">
        <w:rPr>
          <w:rFonts w:ascii="Garamond" w:hAnsi="Garamond" w:cs="Tahoma"/>
          <w:b w:val="0"/>
          <w:bCs w:val="0"/>
          <w:shadow w:val="0"/>
          <w:lang w:val="es-AR"/>
        </w:rPr>
        <w:t>.</w:t>
      </w:r>
      <w:r w:rsidRPr="00CF49D4">
        <w:rPr>
          <w:rFonts w:ascii="Garamond" w:hAnsi="Garamond" w:cs="Tahoma"/>
          <w:b w:val="0"/>
          <w:bCs w:val="0"/>
          <w:shadow w:val="0"/>
          <w:lang w:val="es-AR"/>
        </w:rPr>
        <w:t xml:space="preserve"> </w:t>
      </w:r>
    </w:p>
    <w:p w14:paraId="38A99BF2" w14:textId="77777777" w:rsidR="00F94626" w:rsidRDefault="00F94626" w:rsidP="00145B6C">
      <w:pPr>
        <w:pStyle w:val="Ttulo"/>
        <w:jc w:val="both"/>
        <w:rPr>
          <w:rFonts w:ascii="Garamond" w:hAnsi="Garamond" w:cs="Tahoma"/>
          <w:b w:val="0"/>
          <w:bCs w:val="0"/>
          <w:shadow w:val="0"/>
          <w:lang w:val="es-AR"/>
        </w:rPr>
      </w:pPr>
    </w:p>
    <w:p w14:paraId="0E491D6E" w14:textId="0E134E6B" w:rsidR="00F41AA4" w:rsidRDefault="00F94626" w:rsidP="00F94626">
      <w:pPr>
        <w:rPr>
          <w:rFonts w:ascii="Garamond" w:hAnsi="Garamond" w:cs="Tahoma"/>
          <w:sz w:val="22"/>
          <w:szCs w:val="22"/>
        </w:rPr>
      </w:pPr>
      <w:r w:rsidRPr="00401FDA">
        <w:rPr>
          <w:rFonts w:ascii="Garamond" w:hAnsi="Garamond" w:cs="Tahoma"/>
          <w:sz w:val="22"/>
          <w:szCs w:val="22"/>
        </w:rPr>
        <w:t xml:space="preserve">Esta </w:t>
      </w:r>
      <w:r w:rsidR="00452925">
        <w:rPr>
          <w:rFonts w:ascii="Garamond" w:hAnsi="Garamond" w:cs="Tahoma"/>
          <w:sz w:val="22"/>
          <w:szCs w:val="22"/>
        </w:rPr>
        <w:t>P</w:t>
      </w:r>
      <w:r w:rsidRPr="00401FDA">
        <w:rPr>
          <w:rFonts w:ascii="Garamond" w:hAnsi="Garamond" w:cs="Tahoma"/>
          <w:sz w:val="22"/>
          <w:szCs w:val="22"/>
        </w:rPr>
        <w:t xml:space="preserve">ropuesta </w:t>
      </w:r>
      <w:r w:rsidR="00452925">
        <w:rPr>
          <w:rFonts w:ascii="Garamond" w:hAnsi="Garamond" w:cs="Tahoma"/>
          <w:sz w:val="22"/>
          <w:szCs w:val="22"/>
        </w:rPr>
        <w:t xml:space="preserve">de Acuerdo Marco </w:t>
      </w:r>
      <w:r w:rsidRPr="00401FDA">
        <w:rPr>
          <w:rFonts w:ascii="Garamond" w:hAnsi="Garamond" w:cs="Tahoma"/>
          <w:sz w:val="22"/>
          <w:szCs w:val="22"/>
        </w:rPr>
        <w:t xml:space="preserve">se considerará aceptada por </w:t>
      </w:r>
      <w:permStart w:id="482168894" w:edGrp="everyone"/>
      <w:r w:rsidR="00C15621">
        <w:rPr>
          <w:rFonts w:ascii="Garamond" w:hAnsi="Garamond" w:cs="Tahoma"/>
          <w:sz w:val="22"/>
          <w:szCs w:val="22"/>
        </w:rPr>
        <w:t xml:space="preserve">la UNIVERSIDAD NACIONAL DE SAN </w:t>
      </w:r>
      <w:proofErr w:type="gramStart"/>
      <w:r w:rsidR="00C15621">
        <w:rPr>
          <w:rFonts w:ascii="Garamond" w:hAnsi="Garamond" w:cs="Tahoma"/>
          <w:sz w:val="22"/>
          <w:szCs w:val="22"/>
        </w:rPr>
        <w:t>MARTÍN</w:t>
      </w:r>
      <w:permEnd w:id="482168894"/>
      <w:r w:rsidR="001B27CC">
        <w:rPr>
          <w:rFonts w:ascii="Garamond" w:hAnsi="Garamond" w:cs="Tahoma"/>
          <w:sz w:val="22"/>
          <w:szCs w:val="22"/>
        </w:rPr>
        <w:t>( en</w:t>
      </w:r>
      <w:proofErr w:type="gramEnd"/>
      <w:r w:rsidR="001B27CC">
        <w:rPr>
          <w:rFonts w:ascii="Garamond" w:hAnsi="Garamond" w:cs="Tahoma"/>
          <w:sz w:val="22"/>
          <w:szCs w:val="22"/>
        </w:rPr>
        <w:t xml:space="preserve"> adelante, </w:t>
      </w:r>
      <w:r w:rsidR="001B27CC" w:rsidRPr="00401FDA">
        <w:rPr>
          <w:rFonts w:ascii="Garamond" w:hAnsi="Garamond" w:cs="Tahoma"/>
          <w:sz w:val="22"/>
          <w:szCs w:val="22"/>
        </w:rPr>
        <w:t xml:space="preserve">el </w:t>
      </w:r>
      <w:r w:rsidR="001B27CC">
        <w:rPr>
          <w:rFonts w:ascii="Garamond" w:hAnsi="Garamond" w:cs="Tahoma"/>
          <w:sz w:val="22"/>
          <w:szCs w:val="22"/>
        </w:rPr>
        <w:t>“</w:t>
      </w:r>
      <w:r w:rsidR="001B27CC" w:rsidRPr="00CF49D4">
        <w:rPr>
          <w:rFonts w:ascii="Garamond" w:hAnsi="Garamond" w:cs="Tahoma"/>
          <w:sz w:val="22"/>
          <w:szCs w:val="22"/>
          <w:u w:val="single"/>
        </w:rPr>
        <w:t>Prestador de Servicios</w:t>
      </w:r>
      <w:r w:rsidR="001B27CC">
        <w:rPr>
          <w:rFonts w:ascii="Garamond" w:hAnsi="Garamond" w:cs="Tahoma"/>
          <w:sz w:val="22"/>
          <w:szCs w:val="22"/>
        </w:rPr>
        <w:t>”)</w:t>
      </w:r>
      <w:r w:rsidRPr="00401FDA">
        <w:rPr>
          <w:rFonts w:ascii="Garamond" w:hAnsi="Garamond" w:cs="Tahoma"/>
          <w:sz w:val="22"/>
          <w:szCs w:val="22"/>
        </w:rPr>
        <w:t xml:space="preserve"> si, dentro del plazo de </w:t>
      </w:r>
      <w:r w:rsidR="00B36C15">
        <w:rPr>
          <w:rFonts w:ascii="Garamond" w:hAnsi="Garamond" w:cs="Tahoma"/>
          <w:sz w:val="22"/>
          <w:szCs w:val="22"/>
        </w:rPr>
        <w:t>quince</w:t>
      </w:r>
      <w:r w:rsidRPr="00401FDA">
        <w:rPr>
          <w:rFonts w:ascii="Garamond" w:hAnsi="Garamond" w:cs="Tahoma"/>
          <w:sz w:val="22"/>
          <w:szCs w:val="22"/>
        </w:rPr>
        <w:t xml:space="preserve"> días de recibida, </w:t>
      </w:r>
      <w:r w:rsidR="00FF14E5">
        <w:rPr>
          <w:rFonts w:ascii="Garamond" w:hAnsi="Garamond" w:cs="Tahoma"/>
          <w:sz w:val="22"/>
          <w:szCs w:val="22"/>
        </w:rPr>
        <w:t>un representante con facultades suficientes</w:t>
      </w:r>
      <w:r w:rsidR="00867324">
        <w:rPr>
          <w:rFonts w:ascii="Garamond" w:hAnsi="Garamond" w:cs="Tahoma"/>
          <w:sz w:val="22"/>
          <w:szCs w:val="22"/>
        </w:rPr>
        <w:t xml:space="preserve"> </w:t>
      </w:r>
      <w:r>
        <w:rPr>
          <w:rFonts w:ascii="Garamond" w:hAnsi="Garamond" w:cs="Tahoma"/>
          <w:sz w:val="22"/>
          <w:szCs w:val="22"/>
        </w:rPr>
        <w:t xml:space="preserve">envía una carta </w:t>
      </w:r>
      <w:r w:rsidR="002F4156">
        <w:rPr>
          <w:rFonts w:ascii="Garamond" w:hAnsi="Garamond" w:cs="Tahoma"/>
          <w:sz w:val="22"/>
          <w:szCs w:val="22"/>
        </w:rPr>
        <w:t xml:space="preserve">manifestando tal aceptación </w:t>
      </w:r>
      <w:r>
        <w:rPr>
          <w:rFonts w:ascii="Garamond" w:hAnsi="Garamond" w:cs="Tahoma"/>
          <w:sz w:val="22"/>
          <w:szCs w:val="22"/>
        </w:rPr>
        <w:t xml:space="preserve">a </w:t>
      </w:r>
      <w:r w:rsidR="001B27CC" w:rsidRPr="0087191A">
        <w:rPr>
          <w:rFonts w:ascii="Garamond" w:hAnsi="Garamond" w:cs="Tahoma"/>
          <w:sz w:val="22"/>
          <w:szCs w:val="22"/>
        </w:rPr>
        <w:t>PFIZER S.R.L. (en adelante, “</w:t>
      </w:r>
      <w:r w:rsidR="001B27CC" w:rsidRPr="00CF49D4">
        <w:rPr>
          <w:rFonts w:ascii="Garamond" w:hAnsi="Garamond" w:cs="Tahoma"/>
          <w:sz w:val="22"/>
          <w:szCs w:val="22"/>
          <w:u w:val="single"/>
        </w:rPr>
        <w:t>PFIZER</w:t>
      </w:r>
      <w:r w:rsidR="001B27CC" w:rsidRPr="0087191A">
        <w:rPr>
          <w:rFonts w:ascii="Garamond" w:hAnsi="Garamond" w:cs="Tahoma"/>
          <w:sz w:val="22"/>
          <w:szCs w:val="22"/>
        </w:rPr>
        <w:t>”, y en conjunto con el Prestador de Servicios, las “</w:t>
      </w:r>
      <w:r w:rsidR="001B27CC" w:rsidRPr="00CF49D4">
        <w:rPr>
          <w:rFonts w:ascii="Garamond" w:hAnsi="Garamond" w:cs="Tahoma"/>
          <w:sz w:val="22"/>
          <w:szCs w:val="22"/>
          <w:u w:val="single"/>
        </w:rPr>
        <w:t>Partes</w:t>
      </w:r>
      <w:r w:rsidR="001B27CC" w:rsidRPr="0087191A">
        <w:rPr>
          <w:rFonts w:ascii="Garamond" w:hAnsi="Garamond" w:cs="Tahoma"/>
          <w:sz w:val="22"/>
          <w:szCs w:val="22"/>
        </w:rPr>
        <w:t>”)</w:t>
      </w:r>
      <w:r w:rsidR="00F41AA4">
        <w:rPr>
          <w:rFonts w:ascii="Garamond" w:hAnsi="Garamond" w:cs="Tahoma"/>
          <w:sz w:val="22"/>
          <w:szCs w:val="22"/>
        </w:rPr>
        <w:t>.</w:t>
      </w:r>
    </w:p>
    <w:p w14:paraId="7369D6BE" w14:textId="498F42C7" w:rsidR="00567373" w:rsidRDefault="00567373" w:rsidP="00F94626">
      <w:pPr>
        <w:rPr>
          <w:rFonts w:ascii="Garamond" w:hAnsi="Garamond" w:cs="Tahoma"/>
          <w:sz w:val="22"/>
          <w:szCs w:val="22"/>
        </w:rPr>
      </w:pPr>
    </w:p>
    <w:p w14:paraId="301DB376" w14:textId="77777777" w:rsidR="00224D44" w:rsidRDefault="00567373" w:rsidP="00F94626">
      <w:pPr>
        <w:rPr>
          <w:rFonts w:ascii="Garamond" w:hAnsi="Garamond" w:cs="Tahoma"/>
          <w:sz w:val="22"/>
          <w:szCs w:val="22"/>
        </w:rPr>
      </w:pPr>
      <w:r>
        <w:rPr>
          <w:rFonts w:ascii="Garamond" w:hAnsi="Garamond" w:cs="Tahoma"/>
          <w:sz w:val="22"/>
          <w:szCs w:val="22"/>
        </w:rPr>
        <w:t>La presente Propuesta de Acuerdo Marco entrará en vigencia a partir de la fecha en que PFIZER reciba la carta de aceptación (en adelante, “</w:t>
      </w:r>
      <w:r w:rsidRPr="00CF49D4">
        <w:rPr>
          <w:rFonts w:ascii="Garamond" w:hAnsi="Garamond" w:cs="Tahoma"/>
          <w:sz w:val="22"/>
          <w:szCs w:val="22"/>
          <w:u w:val="single"/>
        </w:rPr>
        <w:t>Fecha de Vigencia</w:t>
      </w:r>
      <w:r>
        <w:rPr>
          <w:rFonts w:ascii="Garamond" w:hAnsi="Garamond" w:cs="Tahoma"/>
          <w:sz w:val="22"/>
          <w:szCs w:val="22"/>
        </w:rPr>
        <w:t xml:space="preserve">”). </w:t>
      </w:r>
    </w:p>
    <w:p w14:paraId="4F5A4EAC" w14:textId="77777777" w:rsidR="00224D44" w:rsidRDefault="00224D44" w:rsidP="00F94626">
      <w:pPr>
        <w:rPr>
          <w:rFonts w:ascii="Garamond" w:hAnsi="Garamond" w:cs="Tahoma"/>
          <w:sz w:val="22"/>
          <w:szCs w:val="22"/>
        </w:rPr>
      </w:pPr>
    </w:p>
    <w:p w14:paraId="1F0B31BF" w14:textId="0DFF8D25" w:rsidR="00182F89" w:rsidRPr="00401FDA" w:rsidRDefault="00182F89" w:rsidP="00F94626">
      <w:pPr>
        <w:rPr>
          <w:rFonts w:ascii="Garamond" w:hAnsi="Garamond" w:cs="Tahoma"/>
          <w:sz w:val="22"/>
          <w:szCs w:val="22"/>
        </w:rPr>
      </w:pPr>
      <w:r w:rsidRPr="00182F89">
        <w:rPr>
          <w:rFonts w:ascii="Garamond" w:hAnsi="Garamond" w:cs="Tahoma"/>
          <w:sz w:val="22"/>
          <w:szCs w:val="22"/>
        </w:rPr>
        <w:t xml:space="preserve">Cualquier término, condición, declaración, representación o garantía expresada en esta </w:t>
      </w:r>
      <w:r>
        <w:rPr>
          <w:rFonts w:ascii="Garamond" w:hAnsi="Garamond" w:cs="Tahoma"/>
          <w:sz w:val="22"/>
          <w:szCs w:val="22"/>
        </w:rPr>
        <w:t>Propuesta de Acuerdo Marco</w:t>
      </w:r>
      <w:r w:rsidRPr="00182F89">
        <w:rPr>
          <w:rFonts w:ascii="Garamond" w:hAnsi="Garamond" w:cs="Tahoma"/>
          <w:sz w:val="22"/>
          <w:szCs w:val="22"/>
        </w:rPr>
        <w:t xml:space="preserve"> que pueda indicar una aserción, abstención, compromiso y/o derecho u obligación general, cualquiera que sea la forma gramatical, sólo será ejecutable y válida para ustedes y para nosotros si se acepta la presente </w:t>
      </w:r>
      <w:r>
        <w:rPr>
          <w:rFonts w:ascii="Garamond" w:hAnsi="Garamond" w:cs="Tahoma"/>
          <w:sz w:val="22"/>
          <w:szCs w:val="22"/>
        </w:rPr>
        <w:t>Propuesta de Acuerdo Marco</w:t>
      </w:r>
      <w:r w:rsidRPr="00182F89">
        <w:rPr>
          <w:rFonts w:ascii="Garamond" w:hAnsi="Garamond" w:cs="Tahoma"/>
          <w:sz w:val="22"/>
          <w:szCs w:val="22"/>
        </w:rPr>
        <w:t xml:space="preserve">. Si la </w:t>
      </w:r>
      <w:r>
        <w:rPr>
          <w:rFonts w:ascii="Garamond" w:hAnsi="Garamond" w:cs="Tahoma"/>
          <w:sz w:val="22"/>
          <w:szCs w:val="22"/>
        </w:rPr>
        <w:t>Propuesta de Acuerdo Marco</w:t>
      </w:r>
      <w:r w:rsidRPr="00182F89">
        <w:rPr>
          <w:rFonts w:ascii="Garamond" w:hAnsi="Garamond" w:cs="Tahoma"/>
          <w:sz w:val="22"/>
          <w:szCs w:val="22"/>
        </w:rPr>
        <w:t xml:space="preserve"> no es aceptada, dichos términos, condiciones, declaraciones, representaciones y/o garantías no serán válidos ni ejecutables ni causarán ningún compromiso legal ya que se considerarán como si no hubieran sido escritos.</w:t>
      </w:r>
    </w:p>
    <w:p w14:paraId="5D76C157" w14:textId="77777777" w:rsidR="002F4156" w:rsidRDefault="002F4156" w:rsidP="00CF49D4">
      <w:pPr>
        <w:rPr>
          <w:rFonts w:ascii="Garamond" w:hAnsi="Garamond" w:cs="Tahoma"/>
        </w:rPr>
      </w:pPr>
    </w:p>
    <w:p w14:paraId="29635D1A" w14:textId="3896DEE4" w:rsidR="00145B6C" w:rsidRPr="00CF49D4" w:rsidRDefault="002F4156" w:rsidP="00145B6C">
      <w:pPr>
        <w:pStyle w:val="Ttulo"/>
        <w:jc w:val="both"/>
        <w:rPr>
          <w:rFonts w:ascii="Garamond" w:hAnsi="Garamond" w:cs="Tahoma"/>
          <w:b w:val="0"/>
          <w:bCs w:val="0"/>
          <w:shadow w:val="0"/>
          <w:lang w:val="es-AR"/>
        </w:rPr>
      </w:pPr>
      <w:r>
        <w:rPr>
          <w:rFonts w:ascii="Garamond" w:hAnsi="Garamond" w:cs="Tahoma"/>
          <w:b w:val="0"/>
          <w:bCs w:val="0"/>
          <w:shadow w:val="0"/>
          <w:lang w:val="es-AR"/>
        </w:rPr>
        <w:t>En el caso de que esta Propuesta de Acuerdo Marco sea aceptada, los siguientes términos y condiciones entrarán en vigencia:</w:t>
      </w:r>
    </w:p>
    <w:bookmarkEnd w:id="0"/>
    <w:p w14:paraId="28821DB9" w14:textId="77777777" w:rsidR="00145B6C" w:rsidRPr="00401FDA" w:rsidRDefault="00145B6C" w:rsidP="00145B6C">
      <w:pPr>
        <w:autoSpaceDE w:val="0"/>
        <w:autoSpaceDN w:val="0"/>
        <w:adjustRightInd w:val="0"/>
        <w:rPr>
          <w:rFonts w:ascii="Garamond" w:hAnsi="Garamond" w:cs="Arial"/>
          <w:sz w:val="22"/>
          <w:szCs w:val="22"/>
        </w:rPr>
      </w:pPr>
    </w:p>
    <w:p w14:paraId="22BAFDB4" w14:textId="0A1AF90B" w:rsidR="00145B6C" w:rsidRDefault="00145B6C" w:rsidP="00145B6C">
      <w:pPr>
        <w:tabs>
          <w:tab w:val="num" w:pos="720"/>
        </w:tabs>
        <w:rPr>
          <w:rFonts w:ascii="Garamond" w:hAnsi="Garamond" w:cs="Tahoma"/>
          <w:b/>
          <w:bCs/>
          <w:sz w:val="22"/>
          <w:szCs w:val="22"/>
          <w:u w:val="single"/>
        </w:rPr>
      </w:pPr>
      <w:r w:rsidRPr="00401FDA">
        <w:rPr>
          <w:rFonts w:ascii="Garamond" w:hAnsi="Garamond" w:cs="Tahoma"/>
          <w:b/>
          <w:bCs/>
          <w:sz w:val="22"/>
          <w:szCs w:val="22"/>
          <w:u w:val="single"/>
        </w:rPr>
        <w:t>“PRIMERA: OBJETO</w:t>
      </w:r>
    </w:p>
    <w:p w14:paraId="47D0D1EB" w14:textId="32DE188E" w:rsidR="002F4156" w:rsidRPr="00401FDA" w:rsidRDefault="002F4156" w:rsidP="00145B6C">
      <w:pPr>
        <w:tabs>
          <w:tab w:val="num" w:pos="720"/>
        </w:tabs>
        <w:rPr>
          <w:rFonts w:ascii="Garamond" w:hAnsi="Garamond" w:cs="Tahoma"/>
          <w:b/>
          <w:bCs/>
          <w:sz w:val="22"/>
          <w:szCs w:val="22"/>
        </w:rPr>
      </w:pPr>
    </w:p>
    <w:p w14:paraId="7AA39E68" w14:textId="16CCC1D7" w:rsidR="00145B6C" w:rsidRPr="00401FDA" w:rsidRDefault="00575584" w:rsidP="00145B6C">
      <w:pPr>
        <w:spacing w:line="360" w:lineRule="auto"/>
        <w:rPr>
          <w:rFonts w:ascii="Garamond" w:hAnsi="Garamond" w:cs="Tahoma"/>
          <w:sz w:val="22"/>
          <w:szCs w:val="22"/>
        </w:rPr>
      </w:pPr>
      <w:r>
        <w:rPr>
          <w:rFonts w:ascii="Garamond" w:hAnsi="Garamond" w:cs="Tahoma"/>
          <w:sz w:val="22"/>
          <w:szCs w:val="22"/>
        </w:rPr>
        <w:t xml:space="preserve">De ser aceptada esta Propuesta de </w:t>
      </w:r>
      <w:r w:rsidR="00145B6C" w:rsidRPr="00401FDA">
        <w:rPr>
          <w:rFonts w:ascii="Garamond" w:hAnsi="Garamond" w:cs="Tahoma"/>
          <w:sz w:val="22"/>
          <w:szCs w:val="22"/>
        </w:rPr>
        <w:t>Acuerdo Marco</w:t>
      </w:r>
      <w:r w:rsidR="00F41AA4">
        <w:rPr>
          <w:rFonts w:ascii="Garamond" w:hAnsi="Garamond" w:cs="Tahoma"/>
          <w:sz w:val="22"/>
          <w:szCs w:val="22"/>
        </w:rPr>
        <w:t>,</w:t>
      </w:r>
      <w:r w:rsidR="00145B6C" w:rsidRPr="00401FDA">
        <w:rPr>
          <w:rFonts w:ascii="Garamond" w:hAnsi="Garamond" w:cs="Tahoma"/>
          <w:sz w:val="22"/>
          <w:szCs w:val="22"/>
        </w:rPr>
        <w:t xml:space="preserve"> </w:t>
      </w:r>
      <w:r w:rsidR="00984AD0">
        <w:rPr>
          <w:rFonts w:ascii="Garamond" w:hAnsi="Garamond" w:cs="Tahoma"/>
          <w:sz w:val="22"/>
          <w:szCs w:val="22"/>
        </w:rPr>
        <w:t>el Prestado de Servicios</w:t>
      </w:r>
      <w:r w:rsidR="00145B6C" w:rsidRPr="0087191A">
        <w:rPr>
          <w:rFonts w:ascii="Garamond" w:hAnsi="Garamond" w:cs="Tahoma"/>
          <w:sz w:val="22"/>
          <w:szCs w:val="22"/>
        </w:rPr>
        <w:t xml:space="preserve"> prestará a favor de PFIZER S.R.L. servicios de </w:t>
      </w:r>
      <w:permStart w:id="2003989597" w:edGrp="everyone"/>
      <w:r w:rsidR="00132765">
        <w:rPr>
          <w:rFonts w:ascii="Garamond" w:hAnsi="Garamond" w:cs="Tahoma"/>
          <w:sz w:val="22"/>
          <w:szCs w:val="22"/>
        </w:rPr>
        <w:t xml:space="preserve">para el </w:t>
      </w:r>
      <w:r w:rsidR="00132765" w:rsidRPr="00132765">
        <w:rPr>
          <w:rFonts w:ascii="Garamond" w:hAnsi="Garamond" w:cs="Tahoma"/>
          <w:sz w:val="22"/>
          <w:szCs w:val="22"/>
        </w:rPr>
        <w:t>desarrollo de</w:t>
      </w:r>
      <w:bookmarkStart w:id="2" w:name="_Hlk182223272"/>
      <w:r w:rsidR="00132765" w:rsidRPr="00132765">
        <w:rPr>
          <w:rFonts w:ascii="Garamond" w:hAnsi="Garamond" w:cs="Tahoma"/>
          <w:sz w:val="22"/>
          <w:szCs w:val="22"/>
        </w:rPr>
        <w:t xml:space="preserve"> evaluaciones tecnológicas sanitarias y evaluaciones económicas, </w:t>
      </w:r>
      <w:r w:rsidR="00132765">
        <w:rPr>
          <w:rFonts w:ascii="Garamond" w:hAnsi="Garamond" w:cs="Tahoma"/>
          <w:sz w:val="22"/>
          <w:szCs w:val="22"/>
        </w:rPr>
        <w:t xml:space="preserve">la </w:t>
      </w:r>
      <w:r w:rsidR="00132765" w:rsidRPr="00132765">
        <w:rPr>
          <w:rFonts w:ascii="Garamond" w:hAnsi="Garamond" w:cs="Tahoma"/>
          <w:sz w:val="22"/>
          <w:szCs w:val="22"/>
        </w:rPr>
        <w:t>realización de estudios epidemiológicos incluyendo servicios de redacción y publicación de literatura científica, revisiones sistemáticas</w:t>
      </w:r>
      <w:r w:rsidR="00132765">
        <w:rPr>
          <w:rFonts w:ascii="Garamond" w:hAnsi="Garamond" w:cs="Tahoma"/>
          <w:sz w:val="22"/>
          <w:szCs w:val="22"/>
        </w:rPr>
        <w:t xml:space="preserve"> y </w:t>
      </w:r>
      <w:r w:rsidR="00132765" w:rsidRPr="00132765">
        <w:rPr>
          <w:rFonts w:ascii="Garamond" w:hAnsi="Garamond" w:cs="Tahoma"/>
          <w:sz w:val="22"/>
          <w:szCs w:val="22"/>
        </w:rPr>
        <w:t>documentos de consenso y análisis</w:t>
      </w:r>
      <w:r w:rsidR="00132765">
        <w:rPr>
          <w:rFonts w:ascii="Garamond" w:hAnsi="Garamond" w:cs="Tahoma"/>
          <w:sz w:val="22"/>
          <w:szCs w:val="22"/>
        </w:rPr>
        <w:t xml:space="preserve"> </w:t>
      </w:r>
      <w:r w:rsidR="00132765" w:rsidRPr="00132765">
        <w:rPr>
          <w:rFonts w:ascii="Garamond" w:hAnsi="Garamond" w:cs="Tahoma"/>
          <w:sz w:val="22"/>
          <w:szCs w:val="22"/>
        </w:rPr>
        <w:t>de la situación sanitaria para favorecer el acceso equitativo a</w:t>
      </w:r>
      <w:r w:rsidR="00132765">
        <w:rPr>
          <w:rFonts w:ascii="Garamond" w:hAnsi="Garamond" w:cs="Tahoma"/>
          <w:sz w:val="22"/>
          <w:szCs w:val="22"/>
        </w:rPr>
        <w:t xml:space="preserve"> </w:t>
      </w:r>
      <w:r w:rsidR="00132765" w:rsidRPr="00132765">
        <w:rPr>
          <w:rFonts w:ascii="Garamond" w:hAnsi="Garamond" w:cs="Tahoma"/>
          <w:sz w:val="22"/>
          <w:szCs w:val="22"/>
        </w:rPr>
        <w:t>servicios de salud de calidad centrados en las personas y las</w:t>
      </w:r>
      <w:r w:rsidR="00132765">
        <w:rPr>
          <w:rFonts w:ascii="Garamond" w:hAnsi="Garamond" w:cs="Tahoma"/>
          <w:sz w:val="22"/>
          <w:szCs w:val="22"/>
        </w:rPr>
        <w:t xml:space="preserve"> </w:t>
      </w:r>
      <w:r w:rsidR="00132765" w:rsidRPr="00132765">
        <w:rPr>
          <w:rFonts w:ascii="Garamond" w:hAnsi="Garamond" w:cs="Tahoma"/>
          <w:sz w:val="22"/>
          <w:szCs w:val="22"/>
        </w:rPr>
        <w:t>comunidades</w:t>
      </w:r>
      <w:r w:rsidR="00132765">
        <w:rPr>
          <w:rFonts w:ascii="Garamond" w:hAnsi="Garamond" w:cs="Tahoma"/>
          <w:sz w:val="22"/>
          <w:szCs w:val="22"/>
        </w:rPr>
        <w:t xml:space="preserve">, así como también la </w:t>
      </w:r>
      <w:r w:rsidR="00132765" w:rsidRPr="00132765">
        <w:rPr>
          <w:rFonts w:ascii="Garamond" w:hAnsi="Garamond" w:cs="Tahoma"/>
          <w:sz w:val="22"/>
          <w:szCs w:val="22"/>
        </w:rPr>
        <w:t xml:space="preserve">colaboración mutua </w:t>
      </w:r>
      <w:r w:rsidR="00132765">
        <w:rPr>
          <w:rFonts w:ascii="Garamond" w:hAnsi="Garamond" w:cs="Tahoma"/>
          <w:sz w:val="22"/>
          <w:szCs w:val="22"/>
        </w:rPr>
        <w:t>en el ámbito c</w:t>
      </w:r>
      <w:r w:rsidR="00132765" w:rsidRPr="00132765">
        <w:rPr>
          <w:rFonts w:ascii="Garamond" w:hAnsi="Garamond" w:cs="Tahoma"/>
          <w:sz w:val="22"/>
          <w:szCs w:val="22"/>
        </w:rPr>
        <w:t>ientífic</w:t>
      </w:r>
      <w:r w:rsidR="00132765">
        <w:rPr>
          <w:rFonts w:ascii="Garamond" w:hAnsi="Garamond" w:cs="Tahoma"/>
          <w:sz w:val="22"/>
          <w:szCs w:val="22"/>
        </w:rPr>
        <w:t>o, a</w:t>
      </w:r>
      <w:r w:rsidR="00132765" w:rsidRPr="00132765">
        <w:rPr>
          <w:rFonts w:ascii="Garamond" w:hAnsi="Garamond" w:cs="Tahoma"/>
          <w:sz w:val="22"/>
          <w:szCs w:val="22"/>
        </w:rPr>
        <w:t>cadémic</w:t>
      </w:r>
      <w:r w:rsidR="00132765">
        <w:rPr>
          <w:rFonts w:ascii="Garamond" w:hAnsi="Garamond" w:cs="Tahoma"/>
          <w:sz w:val="22"/>
          <w:szCs w:val="22"/>
        </w:rPr>
        <w:t>o</w:t>
      </w:r>
      <w:r w:rsidR="00132765" w:rsidRPr="00132765">
        <w:rPr>
          <w:rFonts w:ascii="Garamond" w:hAnsi="Garamond" w:cs="Tahoma"/>
          <w:sz w:val="22"/>
          <w:szCs w:val="22"/>
        </w:rPr>
        <w:t xml:space="preserve"> y </w:t>
      </w:r>
      <w:r w:rsidR="00132765">
        <w:rPr>
          <w:rFonts w:ascii="Garamond" w:hAnsi="Garamond" w:cs="Tahoma"/>
          <w:sz w:val="22"/>
          <w:szCs w:val="22"/>
        </w:rPr>
        <w:t>educativo</w:t>
      </w:r>
      <w:bookmarkEnd w:id="2"/>
      <w:r w:rsidR="00132765">
        <w:rPr>
          <w:rFonts w:ascii="Garamond" w:hAnsi="Garamond" w:cs="Tahoma"/>
          <w:sz w:val="22"/>
          <w:szCs w:val="22"/>
        </w:rPr>
        <w:t xml:space="preserve"> </w:t>
      </w:r>
      <w:permEnd w:id="2003989597"/>
      <w:r w:rsidR="00145B6C" w:rsidRPr="0087191A">
        <w:rPr>
          <w:rFonts w:ascii="Garamond" w:hAnsi="Garamond" w:cs="Tahoma"/>
          <w:sz w:val="22"/>
          <w:szCs w:val="22"/>
        </w:rPr>
        <w:t xml:space="preserve"> (en adelante, los “</w:t>
      </w:r>
      <w:r w:rsidR="00145B6C" w:rsidRPr="00CF49D4">
        <w:rPr>
          <w:rFonts w:ascii="Garamond" w:hAnsi="Garamond" w:cs="Tahoma"/>
          <w:sz w:val="22"/>
          <w:szCs w:val="22"/>
          <w:u w:val="single"/>
        </w:rPr>
        <w:t>Servicios</w:t>
      </w:r>
      <w:r w:rsidR="00145B6C" w:rsidRPr="0087191A">
        <w:rPr>
          <w:rFonts w:ascii="Garamond" w:hAnsi="Garamond" w:cs="Tahoma"/>
          <w:sz w:val="22"/>
          <w:szCs w:val="22"/>
        </w:rPr>
        <w:t>”).</w:t>
      </w:r>
      <w:r w:rsidR="00145B6C" w:rsidRPr="00401FDA">
        <w:rPr>
          <w:rFonts w:ascii="Garamond" w:hAnsi="Garamond" w:cs="Tahoma"/>
          <w:sz w:val="22"/>
          <w:szCs w:val="22"/>
        </w:rPr>
        <w:t xml:space="preserve"> </w:t>
      </w:r>
    </w:p>
    <w:p w14:paraId="7200E893" w14:textId="77777777" w:rsidR="00145B6C" w:rsidRPr="00401FDA" w:rsidRDefault="00145B6C" w:rsidP="00145B6C">
      <w:pPr>
        <w:spacing w:line="360" w:lineRule="auto"/>
        <w:rPr>
          <w:rFonts w:ascii="Garamond" w:hAnsi="Garamond" w:cs="Tahoma"/>
          <w:b/>
          <w:sz w:val="22"/>
          <w:szCs w:val="22"/>
          <w:u w:val="single"/>
        </w:rPr>
      </w:pPr>
    </w:p>
    <w:p w14:paraId="27E745B7" w14:textId="77777777" w:rsidR="00145B6C" w:rsidRPr="00401FDA" w:rsidRDefault="00145B6C" w:rsidP="00CF49D4">
      <w:pPr>
        <w:rPr>
          <w:rFonts w:ascii="Garamond" w:hAnsi="Garamond" w:cs="Tahoma"/>
          <w:sz w:val="22"/>
          <w:szCs w:val="22"/>
        </w:rPr>
      </w:pPr>
      <w:r w:rsidRPr="00401FDA">
        <w:rPr>
          <w:rFonts w:ascii="Garamond" w:hAnsi="Garamond" w:cs="Tahoma"/>
          <w:b/>
          <w:sz w:val="22"/>
          <w:szCs w:val="22"/>
          <w:u w:val="single"/>
        </w:rPr>
        <w:t>SEGUNDA: CONDICIONES PARTICULARES DE LOS SERVICIOS</w:t>
      </w:r>
    </w:p>
    <w:p w14:paraId="05D82EF9" w14:textId="5C948B04" w:rsidR="002B52C1" w:rsidRDefault="00E2528C" w:rsidP="00CF49D4">
      <w:pPr>
        <w:rPr>
          <w:rFonts w:ascii="Garamond" w:hAnsi="Garamond" w:cs="Tahoma"/>
          <w:sz w:val="22"/>
          <w:szCs w:val="22"/>
        </w:rPr>
      </w:pPr>
      <w:r>
        <w:rPr>
          <w:rFonts w:ascii="Garamond" w:hAnsi="Garamond" w:cs="Tahoma"/>
          <w:sz w:val="22"/>
          <w:szCs w:val="22"/>
        </w:rPr>
        <w:t xml:space="preserve">De ser aceptada esta Propuesta de </w:t>
      </w:r>
      <w:r w:rsidRPr="00401FDA">
        <w:rPr>
          <w:rFonts w:ascii="Garamond" w:hAnsi="Garamond" w:cs="Tahoma"/>
          <w:sz w:val="22"/>
          <w:szCs w:val="22"/>
        </w:rPr>
        <w:t>Acuerdo Marco</w:t>
      </w:r>
      <w:r>
        <w:rPr>
          <w:rFonts w:ascii="Garamond" w:hAnsi="Garamond" w:cs="Tahoma"/>
          <w:sz w:val="22"/>
          <w:szCs w:val="22"/>
        </w:rPr>
        <w:t>,</w:t>
      </w:r>
      <w:r w:rsidRPr="00401FDA">
        <w:rPr>
          <w:rFonts w:ascii="Garamond" w:hAnsi="Garamond" w:cs="Tahoma"/>
          <w:sz w:val="22"/>
          <w:szCs w:val="22"/>
        </w:rPr>
        <w:t xml:space="preserve"> </w:t>
      </w:r>
      <w:r>
        <w:rPr>
          <w:rFonts w:ascii="Garamond" w:hAnsi="Garamond" w:cs="Tahoma"/>
          <w:sz w:val="22"/>
          <w:szCs w:val="22"/>
        </w:rPr>
        <w:t>l</w:t>
      </w:r>
      <w:r w:rsidRPr="00401FDA">
        <w:rPr>
          <w:rFonts w:ascii="Garamond" w:hAnsi="Garamond" w:cs="Tahoma"/>
          <w:sz w:val="22"/>
          <w:szCs w:val="22"/>
        </w:rPr>
        <w:t xml:space="preserve">as </w:t>
      </w:r>
      <w:r w:rsidR="00145B6C" w:rsidRPr="00401FDA">
        <w:rPr>
          <w:rFonts w:ascii="Garamond" w:hAnsi="Garamond" w:cs="Tahoma"/>
          <w:sz w:val="22"/>
          <w:szCs w:val="22"/>
        </w:rPr>
        <w:t>condiciones particulares y demás modalidades para la prestación de los Servicios</w:t>
      </w:r>
      <w:r w:rsidR="002B52C1">
        <w:rPr>
          <w:rFonts w:ascii="Garamond" w:hAnsi="Garamond" w:cs="Tahoma"/>
          <w:sz w:val="22"/>
          <w:szCs w:val="22"/>
        </w:rPr>
        <w:t>, en el caso de ser requeridos</w:t>
      </w:r>
      <w:r w:rsidR="0096049F">
        <w:rPr>
          <w:rFonts w:ascii="Garamond" w:hAnsi="Garamond" w:cs="Tahoma"/>
          <w:sz w:val="22"/>
          <w:szCs w:val="22"/>
        </w:rPr>
        <w:t xml:space="preserve"> por PFIZER</w:t>
      </w:r>
      <w:r w:rsidR="002B52C1">
        <w:rPr>
          <w:rFonts w:ascii="Garamond" w:hAnsi="Garamond" w:cs="Tahoma"/>
          <w:sz w:val="22"/>
          <w:szCs w:val="22"/>
        </w:rPr>
        <w:t>,</w:t>
      </w:r>
      <w:r w:rsidR="00145B6C" w:rsidRPr="00401FDA">
        <w:rPr>
          <w:rFonts w:ascii="Garamond" w:hAnsi="Garamond" w:cs="Tahoma"/>
          <w:sz w:val="22"/>
          <w:szCs w:val="22"/>
        </w:rPr>
        <w:t xml:space="preserve"> serán acordadas por las Partes en cada caso particular. </w:t>
      </w:r>
      <w:r w:rsidR="00984AD0">
        <w:rPr>
          <w:rFonts w:ascii="Garamond" w:hAnsi="Garamond" w:cs="Tahoma"/>
          <w:sz w:val="22"/>
          <w:szCs w:val="22"/>
        </w:rPr>
        <w:t>Dichas condiciones y modalidades se establecerán</w:t>
      </w:r>
      <w:r w:rsidR="002B52C1">
        <w:rPr>
          <w:rFonts w:ascii="Garamond" w:hAnsi="Garamond" w:cs="Tahoma"/>
          <w:sz w:val="22"/>
          <w:szCs w:val="22"/>
        </w:rPr>
        <w:t xml:space="preserve"> mediante Órdenes de Compra</w:t>
      </w:r>
      <w:r w:rsidR="0021028F">
        <w:rPr>
          <w:rFonts w:ascii="Garamond" w:hAnsi="Garamond" w:cs="Tahoma"/>
          <w:sz w:val="22"/>
          <w:szCs w:val="22"/>
        </w:rPr>
        <w:t xml:space="preserve"> (en adelante, las “</w:t>
      </w:r>
      <w:r w:rsidR="0021028F" w:rsidRPr="00CF49D4">
        <w:rPr>
          <w:rFonts w:ascii="Garamond" w:hAnsi="Garamond" w:cs="Tahoma"/>
          <w:sz w:val="22"/>
          <w:szCs w:val="22"/>
          <w:u w:val="single"/>
        </w:rPr>
        <w:t>Órdenes de Compra</w:t>
      </w:r>
      <w:r w:rsidR="0021028F">
        <w:rPr>
          <w:rFonts w:ascii="Garamond" w:hAnsi="Garamond" w:cs="Tahoma"/>
          <w:sz w:val="22"/>
          <w:szCs w:val="22"/>
        </w:rPr>
        <w:t>”)</w:t>
      </w:r>
      <w:r w:rsidR="002B52C1">
        <w:rPr>
          <w:rFonts w:ascii="Garamond" w:hAnsi="Garamond" w:cs="Tahoma"/>
          <w:sz w:val="22"/>
          <w:szCs w:val="22"/>
        </w:rPr>
        <w:t xml:space="preserve"> </w:t>
      </w:r>
      <w:r w:rsidR="0096049F">
        <w:rPr>
          <w:rFonts w:ascii="Garamond" w:hAnsi="Garamond" w:cs="Tahoma"/>
          <w:sz w:val="22"/>
          <w:szCs w:val="22"/>
        </w:rPr>
        <w:t>y/</w:t>
      </w:r>
      <w:r w:rsidR="002B52C1">
        <w:rPr>
          <w:rFonts w:ascii="Garamond" w:hAnsi="Garamond" w:cs="Tahoma"/>
          <w:sz w:val="22"/>
          <w:szCs w:val="22"/>
        </w:rPr>
        <w:t xml:space="preserve">o acuerdos particulares que contengan las condiciones particulares de </w:t>
      </w:r>
      <w:r w:rsidR="002B52C1" w:rsidRPr="009540A0">
        <w:rPr>
          <w:rFonts w:ascii="Garamond" w:hAnsi="Garamond" w:cs="Tahoma"/>
          <w:sz w:val="22"/>
          <w:szCs w:val="22"/>
        </w:rPr>
        <w:t>contratación</w:t>
      </w:r>
      <w:r w:rsidR="002B52C1" w:rsidRPr="00CF49D4">
        <w:rPr>
          <w:rFonts w:ascii="Garamond" w:hAnsi="Garamond" w:cs="Tahoma"/>
          <w:b/>
          <w:sz w:val="22"/>
          <w:szCs w:val="22"/>
        </w:rPr>
        <w:t xml:space="preserve"> </w:t>
      </w:r>
      <w:r w:rsidR="002B52C1" w:rsidRPr="00CF49D4">
        <w:rPr>
          <w:rFonts w:ascii="Garamond" w:hAnsi="Garamond" w:cs="Tahoma"/>
          <w:bCs/>
          <w:sz w:val="22"/>
          <w:szCs w:val="22"/>
        </w:rPr>
        <w:t>(en adelante, las</w:t>
      </w:r>
      <w:r w:rsidR="002B52C1" w:rsidRPr="00CF49D4">
        <w:rPr>
          <w:rFonts w:ascii="Garamond" w:hAnsi="Garamond" w:cs="Tahoma"/>
          <w:b/>
          <w:sz w:val="22"/>
          <w:szCs w:val="22"/>
        </w:rPr>
        <w:t xml:space="preserve"> </w:t>
      </w:r>
      <w:r w:rsidR="002B52C1" w:rsidRPr="00CF49D4">
        <w:rPr>
          <w:rFonts w:ascii="Garamond" w:hAnsi="Garamond" w:cs="Tahoma"/>
          <w:bCs/>
          <w:sz w:val="22"/>
          <w:szCs w:val="22"/>
        </w:rPr>
        <w:t>“</w:t>
      </w:r>
      <w:r w:rsidR="002B52C1" w:rsidRPr="00CF49D4">
        <w:rPr>
          <w:rFonts w:ascii="Garamond" w:hAnsi="Garamond" w:cs="Tahoma"/>
          <w:bCs/>
          <w:sz w:val="22"/>
          <w:szCs w:val="22"/>
          <w:u w:val="single"/>
        </w:rPr>
        <w:t>Condiciones Particulares</w:t>
      </w:r>
      <w:r w:rsidR="002B52C1" w:rsidRPr="00CF49D4">
        <w:rPr>
          <w:rFonts w:ascii="Garamond" w:hAnsi="Garamond" w:cs="Tahoma"/>
          <w:bCs/>
          <w:sz w:val="22"/>
          <w:szCs w:val="22"/>
        </w:rPr>
        <w:t>”).</w:t>
      </w:r>
    </w:p>
    <w:p w14:paraId="7F90C2DF" w14:textId="77777777" w:rsidR="00145B6C" w:rsidRPr="00401FDA" w:rsidRDefault="00145B6C" w:rsidP="00CF49D4">
      <w:pPr>
        <w:rPr>
          <w:rFonts w:ascii="Garamond" w:hAnsi="Garamond" w:cs="Tahoma"/>
          <w:sz w:val="22"/>
          <w:szCs w:val="22"/>
        </w:rPr>
      </w:pPr>
    </w:p>
    <w:p w14:paraId="6F90F0E6" w14:textId="1A9A7452" w:rsidR="00145B6C" w:rsidRPr="00401FDA" w:rsidRDefault="00145B6C" w:rsidP="00CF49D4">
      <w:pPr>
        <w:pStyle w:val="Textoindependiente3"/>
        <w:spacing w:line="240" w:lineRule="auto"/>
        <w:rPr>
          <w:rFonts w:ascii="Garamond" w:hAnsi="Garamond"/>
        </w:rPr>
      </w:pPr>
      <w:r w:rsidRPr="00401FDA">
        <w:rPr>
          <w:rFonts w:ascii="Garamond" w:hAnsi="Garamond"/>
        </w:rPr>
        <w:lastRenderedPageBreak/>
        <w:t xml:space="preserve">PFIZER no asume bajo </w:t>
      </w:r>
      <w:r w:rsidR="002847BB">
        <w:rPr>
          <w:rFonts w:ascii="Garamond" w:hAnsi="Garamond"/>
        </w:rPr>
        <w:t xml:space="preserve">la </w:t>
      </w:r>
      <w:r w:rsidRPr="00401FDA">
        <w:rPr>
          <w:rFonts w:ascii="Garamond" w:hAnsi="Garamond"/>
        </w:rPr>
        <w:t xml:space="preserve">presente </w:t>
      </w:r>
      <w:r w:rsidR="002847BB">
        <w:rPr>
          <w:rFonts w:ascii="Garamond" w:hAnsi="Garamond"/>
        </w:rPr>
        <w:t xml:space="preserve">Propuesta de </w:t>
      </w:r>
      <w:r w:rsidRPr="00401FDA">
        <w:rPr>
          <w:rFonts w:ascii="Garamond" w:hAnsi="Garamond"/>
        </w:rPr>
        <w:t>Acuerdo Mar</w:t>
      </w:r>
      <w:r w:rsidR="0096049F">
        <w:rPr>
          <w:rFonts w:ascii="Garamond" w:hAnsi="Garamond"/>
        </w:rPr>
        <w:t>co</w:t>
      </w:r>
      <w:r w:rsidRPr="00401FDA">
        <w:rPr>
          <w:rFonts w:ascii="Garamond" w:hAnsi="Garamond"/>
        </w:rPr>
        <w:t xml:space="preserve"> compromiso de exclusividad alguno para con el Prestador de Servicios con relación a los Servicios, teniendo PFIZER plena libertad para contratar con terceros la prestación de servicios de similares características a los que son objeto de</w:t>
      </w:r>
      <w:r w:rsidR="009A1017">
        <w:rPr>
          <w:rFonts w:ascii="Garamond" w:hAnsi="Garamond"/>
        </w:rPr>
        <w:t xml:space="preserve"> la </w:t>
      </w:r>
      <w:r w:rsidRPr="00401FDA">
        <w:rPr>
          <w:rFonts w:ascii="Garamond" w:hAnsi="Garamond"/>
        </w:rPr>
        <w:t xml:space="preserve">presente </w:t>
      </w:r>
      <w:r w:rsidR="009A1017">
        <w:rPr>
          <w:rFonts w:ascii="Garamond" w:hAnsi="Garamond"/>
        </w:rPr>
        <w:t xml:space="preserve">Propuesta de </w:t>
      </w:r>
      <w:r w:rsidRPr="00401FDA">
        <w:rPr>
          <w:rFonts w:ascii="Garamond" w:hAnsi="Garamond"/>
        </w:rPr>
        <w:t xml:space="preserve">Acuerdo Marco. </w:t>
      </w:r>
    </w:p>
    <w:p w14:paraId="2676AC8E" w14:textId="77777777" w:rsidR="00145B6C" w:rsidRPr="00401FDA" w:rsidRDefault="00145B6C" w:rsidP="00CF49D4">
      <w:pPr>
        <w:rPr>
          <w:rFonts w:ascii="Garamond" w:hAnsi="Garamond" w:cs="Tahoma"/>
          <w:b/>
          <w:sz w:val="22"/>
          <w:szCs w:val="22"/>
          <w:u w:val="single"/>
        </w:rPr>
      </w:pPr>
    </w:p>
    <w:p w14:paraId="31C686F3" w14:textId="2414632B" w:rsidR="00145B6C" w:rsidRPr="00401FDA" w:rsidRDefault="009A1017" w:rsidP="00CF49D4">
      <w:pPr>
        <w:autoSpaceDE w:val="0"/>
        <w:autoSpaceDN w:val="0"/>
        <w:adjustRightInd w:val="0"/>
        <w:rPr>
          <w:rFonts w:ascii="Garamond" w:hAnsi="Garamond" w:cs="Tahoma"/>
          <w:sz w:val="22"/>
          <w:szCs w:val="22"/>
        </w:rPr>
      </w:pPr>
      <w:r>
        <w:rPr>
          <w:rFonts w:ascii="Garamond" w:hAnsi="Garamond" w:cs="Tahoma"/>
          <w:sz w:val="22"/>
          <w:szCs w:val="22"/>
        </w:rPr>
        <w:t>Se aclara que l</w:t>
      </w:r>
      <w:r w:rsidR="00145B6C" w:rsidRPr="00401FDA">
        <w:rPr>
          <w:rFonts w:ascii="Garamond" w:hAnsi="Garamond" w:cs="Tahoma"/>
          <w:sz w:val="22"/>
          <w:szCs w:val="22"/>
        </w:rPr>
        <w:t xml:space="preserve">a </w:t>
      </w:r>
      <w:r>
        <w:rPr>
          <w:rFonts w:ascii="Garamond" w:hAnsi="Garamond" w:cs="Tahoma"/>
          <w:sz w:val="22"/>
          <w:szCs w:val="22"/>
        </w:rPr>
        <w:t>aceptación d</w:t>
      </w:r>
      <w:r w:rsidR="00145B6C" w:rsidRPr="00401FDA">
        <w:rPr>
          <w:rFonts w:ascii="Garamond" w:hAnsi="Garamond" w:cs="Tahoma"/>
          <w:sz w:val="22"/>
          <w:szCs w:val="22"/>
        </w:rPr>
        <w:t>e</w:t>
      </w:r>
      <w:r>
        <w:rPr>
          <w:rFonts w:ascii="Garamond" w:hAnsi="Garamond" w:cs="Tahoma"/>
          <w:sz w:val="22"/>
          <w:szCs w:val="22"/>
        </w:rPr>
        <w:t xml:space="preserve"> </w:t>
      </w:r>
      <w:r w:rsidR="00145B6C" w:rsidRPr="00401FDA">
        <w:rPr>
          <w:rFonts w:ascii="Garamond" w:hAnsi="Garamond" w:cs="Tahoma"/>
          <w:sz w:val="22"/>
          <w:szCs w:val="22"/>
        </w:rPr>
        <w:t>l</w:t>
      </w:r>
      <w:r>
        <w:rPr>
          <w:rFonts w:ascii="Garamond" w:hAnsi="Garamond" w:cs="Tahoma"/>
          <w:sz w:val="22"/>
          <w:szCs w:val="22"/>
        </w:rPr>
        <w:t>a</w:t>
      </w:r>
      <w:r w:rsidR="00145B6C" w:rsidRPr="00401FDA">
        <w:rPr>
          <w:rFonts w:ascii="Garamond" w:hAnsi="Garamond" w:cs="Tahoma"/>
          <w:sz w:val="22"/>
          <w:szCs w:val="22"/>
        </w:rPr>
        <w:t xml:space="preserve"> presente </w:t>
      </w:r>
      <w:r>
        <w:rPr>
          <w:rFonts w:ascii="Garamond" w:hAnsi="Garamond" w:cs="Tahoma"/>
          <w:sz w:val="22"/>
          <w:szCs w:val="22"/>
        </w:rPr>
        <w:t xml:space="preserve">Propuesta de </w:t>
      </w:r>
      <w:r w:rsidR="00145B6C" w:rsidRPr="00401FDA">
        <w:rPr>
          <w:rFonts w:ascii="Garamond" w:hAnsi="Garamond" w:cs="Tahoma"/>
          <w:sz w:val="22"/>
          <w:szCs w:val="22"/>
        </w:rPr>
        <w:t>Acuerdo Marco no genera ninguna obligación de PFIZER de contratar los Servicios del Prestador de Servicios.</w:t>
      </w:r>
    </w:p>
    <w:p w14:paraId="2833D712" w14:textId="77777777" w:rsidR="00145B6C" w:rsidRPr="00401FDA" w:rsidRDefault="00145B6C" w:rsidP="00CF49D4">
      <w:pPr>
        <w:rPr>
          <w:rFonts w:ascii="Garamond" w:hAnsi="Garamond" w:cs="Tahoma"/>
          <w:b/>
          <w:sz w:val="22"/>
          <w:szCs w:val="22"/>
          <w:u w:val="single"/>
        </w:rPr>
      </w:pPr>
    </w:p>
    <w:p w14:paraId="67CE8941" w14:textId="77777777" w:rsidR="00145B6C" w:rsidRPr="00401FDA" w:rsidRDefault="00145B6C" w:rsidP="00CF49D4">
      <w:pPr>
        <w:rPr>
          <w:rFonts w:ascii="Garamond" w:hAnsi="Garamond" w:cs="Arial"/>
          <w:b/>
          <w:sz w:val="22"/>
          <w:szCs w:val="22"/>
        </w:rPr>
      </w:pPr>
      <w:r w:rsidRPr="00401FDA">
        <w:rPr>
          <w:rFonts w:ascii="Garamond" w:hAnsi="Garamond" w:cs="Tahoma"/>
          <w:b/>
          <w:sz w:val="22"/>
          <w:szCs w:val="22"/>
          <w:u w:val="single"/>
        </w:rPr>
        <w:t>TERCERA: PRECIO</w:t>
      </w:r>
    </w:p>
    <w:p w14:paraId="797479E5" w14:textId="6A5FC465" w:rsidR="00145B6C" w:rsidRPr="0021028F" w:rsidRDefault="00145B6C" w:rsidP="00CF49D4">
      <w:pPr>
        <w:rPr>
          <w:rFonts w:ascii="Garamond" w:hAnsi="Garamond" w:cs="Tahoma"/>
          <w:sz w:val="22"/>
          <w:szCs w:val="22"/>
        </w:rPr>
      </w:pPr>
      <w:r w:rsidRPr="00401FDA">
        <w:rPr>
          <w:rFonts w:ascii="Garamond" w:hAnsi="Garamond" w:cs="Tahoma"/>
          <w:b/>
          <w:bCs/>
          <w:sz w:val="22"/>
          <w:szCs w:val="22"/>
        </w:rPr>
        <w:t>3.1</w:t>
      </w:r>
      <w:r w:rsidRPr="00401FDA">
        <w:rPr>
          <w:rFonts w:ascii="Garamond" w:hAnsi="Garamond" w:cs="Tahoma"/>
          <w:sz w:val="22"/>
          <w:szCs w:val="22"/>
        </w:rPr>
        <w:t xml:space="preserve"> Como contraprestación en favor del Prestador de Servicios por los Servicios que prestará en virtud de</w:t>
      </w:r>
      <w:r w:rsidR="00D948A3">
        <w:rPr>
          <w:rFonts w:ascii="Garamond" w:hAnsi="Garamond" w:cs="Tahoma"/>
          <w:sz w:val="22"/>
          <w:szCs w:val="22"/>
        </w:rPr>
        <w:t xml:space="preserve"> </w:t>
      </w:r>
      <w:r w:rsidRPr="00401FDA">
        <w:rPr>
          <w:rFonts w:ascii="Garamond" w:hAnsi="Garamond" w:cs="Tahoma"/>
          <w:sz w:val="22"/>
          <w:szCs w:val="22"/>
        </w:rPr>
        <w:t>l</w:t>
      </w:r>
      <w:r w:rsidR="00D948A3">
        <w:rPr>
          <w:rFonts w:ascii="Garamond" w:hAnsi="Garamond" w:cs="Tahoma"/>
          <w:sz w:val="22"/>
          <w:szCs w:val="22"/>
        </w:rPr>
        <w:t>a</w:t>
      </w:r>
      <w:r w:rsidRPr="00401FDA">
        <w:rPr>
          <w:rFonts w:ascii="Garamond" w:hAnsi="Garamond" w:cs="Tahoma"/>
          <w:sz w:val="22"/>
          <w:szCs w:val="22"/>
        </w:rPr>
        <w:t xml:space="preserve"> presente </w:t>
      </w:r>
      <w:r w:rsidR="00D948A3">
        <w:rPr>
          <w:rFonts w:ascii="Garamond" w:hAnsi="Garamond" w:cs="Tahoma"/>
          <w:sz w:val="22"/>
          <w:szCs w:val="22"/>
        </w:rPr>
        <w:t xml:space="preserve">Propuesta de </w:t>
      </w:r>
      <w:r w:rsidRPr="00401FDA">
        <w:rPr>
          <w:rFonts w:ascii="Garamond" w:hAnsi="Garamond" w:cs="Tahoma"/>
          <w:sz w:val="22"/>
          <w:szCs w:val="22"/>
        </w:rPr>
        <w:t>Acuerdo Marco</w:t>
      </w:r>
      <w:r w:rsidR="00FD608C">
        <w:rPr>
          <w:rFonts w:ascii="Garamond" w:hAnsi="Garamond" w:cs="Tahoma"/>
          <w:sz w:val="22"/>
          <w:szCs w:val="22"/>
        </w:rPr>
        <w:t>,</w:t>
      </w:r>
      <w:r w:rsidR="00D948A3">
        <w:rPr>
          <w:rFonts w:ascii="Garamond" w:hAnsi="Garamond" w:cs="Tahoma"/>
          <w:sz w:val="22"/>
          <w:szCs w:val="22"/>
        </w:rPr>
        <w:t>de ser aceptada</w:t>
      </w:r>
      <w:r w:rsidR="00231408">
        <w:rPr>
          <w:rFonts w:ascii="Garamond" w:hAnsi="Garamond" w:cs="Tahoma"/>
          <w:sz w:val="22"/>
          <w:szCs w:val="22"/>
        </w:rPr>
        <w:t xml:space="preserve">, en el caso de que </w:t>
      </w:r>
      <w:r w:rsidR="00A77F6C">
        <w:rPr>
          <w:rFonts w:ascii="Garamond" w:hAnsi="Garamond" w:cs="Tahoma"/>
          <w:sz w:val="22"/>
          <w:szCs w:val="22"/>
        </w:rPr>
        <w:t>fueran requeridos por PFIZER</w:t>
      </w:r>
      <w:r w:rsidRPr="00401FDA">
        <w:rPr>
          <w:rFonts w:ascii="Garamond" w:hAnsi="Garamond" w:cs="Tahoma"/>
          <w:sz w:val="22"/>
          <w:szCs w:val="22"/>
        </w:rPr>
        <w:t xml:space="preserve">, PFIZER abonará al Prestador de Servicios la suma que en cada caso surja de </w:t>
      </w:r>
      <w:r w:rsidR="00A77F6C" w:rsidRPr="0021028F">
        <w:rPr>
          <w:rFonts w:ascii="Garamond" w:hAnsi="Garamond" w:cs="Tahoma"/>
          <w:sz w:val="22"/>
          <w:szCs w:val="22"/>
        </w:rPr>
        <w:t xml:space="preserve"> </w:t>
      </w:r>
      <w:r w:rsidR="0021028F" w:rsidRPr="0021028F">
        <w:rPr>
          <w:rFonts w:ascii="Garamond" w:hAnsi="Garamond" w:cs="Tahoma"/>
          <w:sz w:val="22"/>
          <w:szCs w:val="22"/>
        </w:rPr>
        <w:t xml:space="preserve">las </w:t>
      </w:r>
      <w:r w:rsidR="0021028F" w:rsidRPr="00EA17D5">
        <w:rPr>
          <w:rFonts w:ascii="Garamond" w:hAnsi="Garamond" w:cs="Tahoma"/>
          <w:sz w:val="22"/>
          <w:szCs w:val="22"/>
        </w:rPr>
        <w:t>Condiciones Particulares</w:t>
      </w:r>
      <w:r w:rsidR="004F5D32" w:rsidRPr="00EA17D5">
        <w:rPr>
          <w:rFonts w:ascii="Garamond" w:hAnsi="Garamond" w:cs="Tahoma"/>
          <w:b/>
          <w:sz w:val="22"/>
          <w:szCs w:val="22"/>
        </w:rPr>
        <w:t xml:space="preserve"> </w:t>
      </w:r>
      <w:r w:rsidRPr="00EA17D5">
        <w:rPr>
          <w:rFonts w:ascii="Garamond" w:hAnsi="Garamond" w:cs="Tahoma"/>
          <w:bCs/>
          <w:sz w:val="22"/>
          <w:szCs w:val="22"/>
        </w:rPr>
        <w:t>y/</w:t>
      </w:r>
      <w:r w:rsidR="0021028F" w:rsidRPr="00EA17D5">
        <w:rPr>
          <w:rFonts w:ascii="Garamond" w:hAnsi="Garamond" w:cs="Tahoma"/>
          <w:bCs/>
          <w:sz w:val="22"/>
          <w:szCs w:val="22"/>
        </w:rPr>
        <w:t xml:space="preserve">o de las </w:t>
      </w:r>
      <w:r w:rsidRPr="00EA17D5">
        <w:rPr>
          <w:rFonts w:ascii="Garamond" w:hAnsi="Garamond" w:cs="Tahoma"/>
          <w:bCs/>
          <w:sz w:val="22"/>
          <w:szCs w:val="22"/>
        </w:rPr>
        <w:t>Órdenes de Compra</w:t>
      </w:r>
      <w:r w:rsidRPr="00EA17D5">
        <w:rPr>
          <w:rFonts w:ascii="Garamond" w:hAnsi="Garamond" w:cs="Tahoma"/>
          <w:sz w:val="22"/>
          <w:szCs w:val="22"/>
        </w:rPr>
        <w:t xml:space="preserve"> a los que refiere la cláusula SEGUNDA.</w:t>
      </w:r>
      <w:r w:rsidR="00EA17D5">
        <w:rPr>
          <w:rFonts w:ascii="Garamond" w:hAnsi="Garamond" w:cs="Tahoma"/>
          <w:sz w:val="22"/>
          <w:szCs w:val="22"/>
        </w:rPr>
        <w:t xml:space="preserve"> </w:t>
      </w:r>
      <w:r w:rsidR="00871A47" w:rsidRPr="00706DD5">
        <w:rPr>
          <w:rFonts w:ascii="Garamond" w:hAnsi="Garamond" w:cs="Tahoma"/>
          <w:sz w:val="22"/>
          <w:szCs w:val="22"/>
        </w:rPr>
        <w:t>Las Partes reconocen y aceptan que las sumas a abonar por los Servicios se corresponden con el valor justo de mercado.</w:t>
      </w:r>
    </w:p>
    <w:p w14:paraId="04754CFE" w14:textId="77777777" w:rsidR="00145B6C" w:rsidRPr="0021028F" w:rsidRDefault="00145B6C" w:rsidP="00CF49D4">
      <w:pPr>
        <w:rPr>
          <w:rFonts w:ascii="Garamond" w:hAnsi="Garamond" w:cs="Tahoma"/>
          <w:sz w:val="22"/>
          <w:szCs w:val="22"/>
        </w:rPr>
      </w:pPr>
    </w:p>
    <w:p w14:paraId="2317570F" w14:textId="254D6B6A" w:rsidR="00145B6C" w:rsidRPr="002B21A7" w:rsidRDefault="00145B6C" w:rsidP="00CF49D4">
      <w:pPr>
        <w:rPr>
          <w:rFonts w:ascii="Garamond" w:hAnsi="Garamond" w:cs="Tahoma"/>
          <w:sz w:val="22"/>
        </w:rPr>
      </w:pPr>
      <w:r w:rsidRPr="00401FDA">
        <w:rPr>
          <w:rFonts w:ascii="Garamond" w:hAnsi="Garamond" w:cs="Tahoma"/>
          <w:b/>
          <w:bCs/>
          <w:sz w:val="22"/>
          <w:szCs w:val="22"/>
        </w:rPr>
        <w:t>3.2</w:t>
      </w:r>
      <w:r w:rsidRPr="00401FDA">
        <w:rPr>
          <w:rFonts w:ascii="Garamond" w:hAnsi="Garamond" w:cs="Tahoma"/>
          <w:sz w:val="22"/>
          <w:szCs w:val="22"/>
        </w:rPr>
        <w:t xml:space="preserve"> </w:t>
      </w:r>
      <w:r w:rsidRPr="00401FDA">
        <w:rPr>
          <w:rFonts w:ascii="Garamond" w:hAnsi="Garamond" w:cs="Tahoma"/>
          <w:sz w:val="22"/>
        </w:rPr>
        <w:t xml:space="preserve">Los pagos se realizarán dentro del plazo de </w:t>
      </w:r>
      <w:r w:rsidR="0006714F">
        <w:rPr>
          <w:rFonts w:ascii="Garamond" w:hAnsi="Garamond" w:cs="Tahoma"/>
          <w:sz w:val="22"/>
        </w:rPr>
        <w:t>sesenta</w:t>
      </w:r>
      <w:r w:rsidRPr="00401FDA">
        <w:rPr>
          <w:rFonts w:ascii="Garamond" w:hAnsi="Garamond" w:cs="Tahoma"/>
          <w:sz w:val="22"/>
        </w:rPr>
        <w:t xml:space="preserve"> (</w:t>
      </w:r>
      <w:r w:rsidR="0006714F">
        <w:rPr>
          <w:rFonts w:ascii="Garamond" w:hAnsi="Garamond" w:cs="Tahoma"/>
          <w:sz w:val="22"/>
        </w:rPr>
        <w:t>60</w:t>
      </w:r>
      <w:r w:rsidRPr="00401FDA">
        <w:rPr>
          <w:rFonts w:ascii="Garamond" w:hAnsi="Garamond" w:cs="Tahoma"/>
          <w:sz w:val="22"/>
        </w:rPr>
        <w:t xml:space="preserve">) días contados desde la fecha de recepción de la factura correspondiente por parte de PFIZER. La factura deberá incluir el detalle exhaustivo de los Servicios que hubieran sido prestados y el pago será instrumentado </w:t>
      </w:r>
      <w:r w:rsidRPr="002B21A7">
        <w:rPr>
          <w:rFonts w:ascii="Garamond" w:hAnsi="Garamond" w:cs="Tahoma"/>
          <w:sz w:val="22"/>
        </w:rPr>
        <w:t xml:space="preserve">mediante </w:t>
      </w:r>
      <w:r w:rsidR="00FD4E15">
        <w:rPr>
          <w:rFonts w:ascii="Garamond" w:hAnsi="Garamond" w:cs="Tahoma"/>
          <w:sz w:val="22"/>
        </w:rPr>
        <w:t>e-</w:t>
      </w:r>
      <w:r w:rsidRPr="002B21A7">
        <w:rPr>
          <w:rFonts w:ascii="Garamond" w:hAnsi="Garamond" w:cs="Tahoma"/>
          <w:sz w:val="22"/>
        </w:rPr>
        <w:t>che</w:t>
      </w:r>
      <w:r w:rsidR="008F6BB4">
        <w:rPr>
          <w:rFonts w:ascii="Garamond" w:hAnsi="Garamond" w:cs="Tahoma"/>
          <w:sz w:val="22"/>
        </w:rPr>
        <w:t>q</w:t>
      </w:r>
      <w:r w:rsidRPr="002B21A7">
        <w:rPr>
          <w:rFonts w:ascii="Garamond" w:hAnsi="Garamond" w:cs="Tahoma"/>
          <w:sz w:val="22"/>
        </w:rPr>
        <w:t xml:space="preserve"> emitido a la orden del Prestador de Servicios con la cláusula “no a la orden”</w:t>
      </w:r>
      <w:r w:rsidR="0025200F" w:rsidRPr="0080339E">
        <w:rPr>
          <w:rFonts w:ascii="Garamond" w:hAnsi="Garamond"/>
          <w:sz w:val="22"/>
          <w:szCs w:val="22"/>
        </w:rPr>
        <w:t xml:space="preserve"> </w:t>
      </w:r>
      <w:r w:rsidRPr="00B42565">
        <w:rPr>
          <w:rFonts w:ascii="Garamond" w:hAnsi="Garamond" w:cs="Tahoma"/>
          <w:sz w:val="22"/>
          <w:szCs w:val="22"/>
        </w:rPr>
        <w:t>o mediante transferencia bancaria a la cuenta que el Prestador de Servicios indique por escrito a PFIZER, a exclusiva opción de PFIZER</w:t>
      </w:r>
      <w:r w:rsidRPr="002B21A7">
        <w:rPr>
          <w:rFonts w:ascii="Garamond" w:hAnsi="Garamond" w:cs="Tahoma"/>
          <w:sz w:val="22"/>
        </w:rPr>
        <w:t>.</w:t>
      </w:r>
    </w:p>
    <w:p w14:paraId="5173A96C" w14:textId="77777777" w:rsidR="00145B6C" w:rsidRPr="002B21A7" w:rsidRDefault="00145B6C" w:rsidP="00CF49D4">
      <w:pPr>
        <w:rPr>
          <w:rFonts w:ascii="Garamond" w:hAnsi="Garamond" w:cs="Tahoma"/>
          <w:b/>
          <w:sz w:val="22"/>
          <w:szCs w:val="22"/>
          <w:u w:val="single"/>
        </w:rPr>
      </w:pPr>
    </w:p>
    <w:p w14:paraId="5D377F4E" w14:textId="77777777" w:rsidR="00145B6C" w:rsidRPr="002B21A7" w:rsidRDefault="00145B6C" w:rsidP="00CF49D4">
      <w:pPr>
        <w:rPr>
          <w:rFonts w:ascii="Garamond" w:hAnsi="Garamond" w:cs="Tahoma"/>
          <w:b/>
          <w:sz w:val="22"/>
          <w:szCs w:val="22"/>
          <w:u w:val="single"/>
        </w:rPr>
      </w:pPr>
      <w:r w:rsidRPr="002B21A7">
        <w:rPr>
          <w:rFonts w:ascii="Garamond" w:hAnsi="Garamond" w:cs="Tahoma"/>
          <w:b/>
          <w:sz w:val="22"/>
          <w:szCs w:val="22"/>
          <w:u w:val="single"/>
        </w:rPr>
        <w:t>CUARTA: PLAZO</w:t>
      </w:r>
    </w:p>
    <w:p w14:paraId="351BC2D5" w14:textId="67C122F3" w:rsidR="00145B6C" w:rsidRPr="002B21A7" w:rsidRDefault="00145B6C" w:rsidP="00CF49D4">
      <w:pPr>
        <w:rPr>
          <w:rFonts w:ascii="Garamond" w:hAnsi="Garamond" w:cs="Tahoma"/>
          <w:sz w:val="22"/>
          <w:szCs w:val="22"/>
          <w:lang w:val="es-ES_tradnl"/>
        </w:rPr>
      </w:pPr>
      <w:r w:rsidRPr="002B21A7">
        <w:rPr>
          <w:rFonts w:ascii="Garamond" w:hAnsi="Garamond" w:cs="Tahoma"/>
          <w:b/>
          <w:bCs/>
          <w:sz w:val="22"/>
          <w:szCs w:val="22"/>
          <w:lang w:val="es-ES_tradnl"/>
        </w:rPr>
        <w:t>4.1</w:t>
      </w:r>
      <w:r w:rsidRPr="002B21A7">
        <w:rPr>
          <w:rFonts w:ascii="Garamond" w:hAnsi="Garamond" w:cs="Tahoma"/>
          <w:sz w:val="22"/>
          <w:szCs w:val="22"/>
          <w:lang w:val="es-ES_tradnl"/>
        </w:rPr>
        <w:t xml:space="preserve"> La vigencia de</w:t>
      </w:r>
      <w:r w:rsidR="00AF0E73" w:rsidRPr="002B21A7">
        <w:rPr>
          <w:rFonts w:ascii="Garamond" w:hAnsi="Garamond" w:cs="Tahoma"/>
          <w:sz w:val="22"/>
          <w:szCs w:val="22"/>
          <w:lang w:val="es-ES_tradnl"/>
        </w:rPr>
        <w:t>l Acuerdo Marco y/o de</w:t>
      </w:r>
      <w:r w:rsidR="00444DE2" w:rsidRPr="002B21A7">
        <w:rPr>
          <w:rFonts w:ascii="Garamond" w:hAnsi="Garamond" w:cs="Tahoma"/>
          <w:sz w:val="22"/>
          <w:szCs w:val="22"/>
          <w:lang w:val="es-ES_tradnl"/>
        </w:rPr>
        <w:t xml:space="preserve"> </w:t>
      </w:r>
      <w:r w:rsidRPr="002B21A7">
        <w:rPr>
          <w:rFonts w:ascii="Garamond" w:hAnsi="Garamond" w:cs="Tahoma"/>
          <w:sz w:val="22"/>
          <w:szCs w:val="22"/>
          <w:lang w:val="es-ES_tradnl"/>
        </w:rPr>
        <w:t>l</w:t>
      </w:r>
      <w:r w:rsidR="00444DE2" w:rsidRPr="002B21A7">
        <w:rPr>
          <w:rFonts w:ascii="Garamond" w:hAnsi="Garamond" w:cs="Tahoma"/>
          <w:sz w:val="22"/>
          <w:szCs w:val="22"/>
          <w:lang w:val="es-ES_tradnl"/>
        </w:rPr>
        <w:t>a relación que nazca de la aceptación de la</w:t>
      </w:r>
      <w:r w:rsidRPr="002B21A7">
        <w:rPr>
          <w:rFonts w:ascii="Garamond" w:hAnsi="Garamond" w:cs="Tahoma"/>
          <w:sz w:val="22"/>
          <w:szCs w:val="22"/>
          <w:lang w:val="es-ES_tradnl"/>
        </w:rPr>
        <w:t xml:space="preserve"> presente </w:t>
      </w:r>
      <w:r w:rsidR="00444DE2" w:rsidRPr="002B21A7">
        <w:rPr>
          <w:rFonts w:ascii="Garamond" w:hAnsi="Garamond" w:cs="Tahoma"/>
          <w:sz w:val="22"/>
          <w:szCs w:val="22"/>
          <w:lang w:val="es-ES_tradnl"/>
        </w:rPr>
        <w:t xml:space="preserve">Propuesta de </w:t>
      </w:r>
      <w:r w:rsidRPr="002B21A7">
        <w:rPr>
          <w:rFonts w:ascii="Garamond" w:hAnsi="Garamond" w:cs="Tahoma"/>
          <w:sz w:val="22"/>
          <w:szCs w:val="22"/>
          <w:lang w:val="es-ES_tradnl"/>
        </w:rPr>
        <w:t xml:space="preserve">Acuerdo Marco se extenderá desde </w:t>
      </w:r>
      <w:r w:rsidR="00AF0E73" w:rsidRPr="002B21A7">
        <w:rPr>
          <w:rFonts w:ascii="Garamond" w:hAnsi="Garamond" w:cs="Tahoma"/>
          <w:sz w:val="22"/>
          <w:szCs w:val="22"/>
          <w:lang w:val="es-ES_tradnl"/>
        </w:rPr>
        <w:t>la Fecha de Vigencia</w:t>
      </w:r>
      <w:r w:rsidRPr="002B21A7">
        <w:rPr>
          <w:rFonts w:ascii="Garamond" w:hAnsi="Garamond" w:cs="Tahoma"/>
          <w:sz w:val="22"/>
          <w:szCs w:val="22"/>
          <w:lang w:val="es-ES_tradnl"/>
        </w:rPr>
        <w:t xml:space="preserve"> hasta su rescisión por cualquiera de las causales </w:t>
      </w:r>
      <w:r w:rsidR="00AF0E73" w:rsidRPr="002B21A7">
        <w:rPr>
          <w:rFonts w:ascii="Garamond" w:hAnsi="Garamond" w:cs="Tahoma"/>
          <w:sz w:val="22"/>
          <w:szCs w:val="22"/>
          <w:lang w:val="es-ES_tradnl"/>
        </w:rPr>
        <w:t xml:space="preserve">aquí </w:t>
      </w:r>
      <w:r w:rsidRPr="002B21A7">
        <w:rPr>
          <w:rFonts w:ascii="Garamond" w:hAnsi="Garamond" w:cs="Tahoma"/>
          <w:sz w:val="22"/>
          <w:szCs w:val="22"/>
          <w:lang w:val="es-ES_tradnl"/>
        </w:rPr>
        <w:t xml:space="preserve">establecidas o que opere conforme </w:t>
      </w:r>
      <w:r w:rsidR="00AF0E73" w:rsidRPr="002B21A7">
        <w:rPr>
          <w:rFonts w:ascii="Garamond" w:hAnsi="Garamond" w:cs="Tahoma"/>
          <w:sz w:val="22"/>
          <w:szCs w:val="22"/>
          <w:lang w:val="es-ES_tradnl"/>
        </w:rPr>
        <w:t xml:space="preserve">estos </w:t>
      </w:r>
      <w:r w:rsidRPr="002B21A7">
        <w:rPr>
          <w:rFonts w:ascii="Garamond" w:hAnsi="Garamond" w:cs="Tahoma"/>
          <w:sz w:val="22"/>
          <w:szCs w:val="22"/>
          <w:lang w:val="es-ES_tradnl"/>
        </w:rPr>
        <w:t xml:space="preserve">términos, sin perjuicio de los plazos específicos establecidos en </w:t>
      </w:r>
      <w:r w:rsidR="00D93E9F" w:rsidRPr="002B21A7">
        <w:rPr>
          <w:rFonts w:ascii="Garamond" w:hAnsi="Garamond" w:cs="Tahoma"/>
          <w:sz w:val="22"/>
          <w:szCs w:val="22"/>
          <w:lang w:val="es-ES_tradnl"/>
        </w:rPr>
        <w:t>Condiciones Particulares</w:t>
      </w:r>
      <w:r w:rsidRPr="002B21A7">
        <w:rPr>
          <w:rFonts w:ascii="Garamond" w:hAnsi="Garamond" w:cs="Tahoma"/>
          <w:sz w:val="22"/>
          <w:szCs w:val="22"/>
          <w:lang w:val="es-ES_tradnl"/>
        </w:rPr>
        <w:t xml:space="preserve"> y/</w:t>
      </w:r>
      <w:r w:rsidR="00920EE8" w:rsidRPr="002B21A7">
        <w:rPr>
          <w:rFonts w:ascii="Garamond" w:hAnsi="Garamond" w:cs="Tahoma"/>
          <w:sz w:val="22"/>
          <w:szCs w:val="22"/>
          <w:lang w:val="es-ES_tradnl"/>
        </w:rPr>
        <w:t>o en las</w:t>
      </w:r>
      <w:r w:rsidRPr="002B21A7">
        <w:rPr>
          <w:rFonts w:ascii="Garamond" w:hAnsi="Garamond" w:cs="Tahoma"/>
          <w:sz w:val="22"/>
          <w:szCs w:val="22"/>
          <w:lang w:val="es-ES_tradnl"/>
        </w:rPr>
        <w:t xml:space="preserve"> Órdenes de Compra como modalidad de cumplimiento de cada una de las prestaciones en particular.</w:t>
      </w:r>
    </w:p>
    <w:p w14:paraId="050E23A6" w14:textId="77777777" w:rsidR="00145B6C" w:rsidRPr="002B21A7" w:rsidRDefault="00145B6C" w:rsidP="00CF49D4">
      <w:pPr>
        <w:rPr>
          <w:rFonts w:ascii="Garamond" w:hAnsi="Garamond" w:cs="Tahoma"/>
          <w:b/>
          <w:bCs/>
          <w:sz w:val="22"/>
          <w:szCs w:val="22"/>
          <w:lang w:val="es-ES_tradnl"/>
        </w:rPr>
      </w:pPr>
    </w:p>
    <w:p w14:paraId="0A7A489C" w14:textId="26F47F69" w:rsidR="00145B6C" w:rsidRPr="00401FDA" w:rsidRDefault="00145B6C" w:rsidP="00CF49D4">
      <w:pPr>
        <w:rPr>
          <w:rFonts w:ascii="Garamond" w:hAnsi="Garamond" w:cs="Tahoma"/>
          <w:sz w:val="22"/>
          <w:szCs w:val="22"/>
          <w:lang w:val="es-ES_tradnl"/>
        </w:rPr>
      </w:pPr>
      <w:r w:rsidRPr="00706DD5">
        <w:rPr>
          <w:rFonts w:ascii="Garamond" w:hAnsi="Garamond" w:cs="Tahoma"/>
          <w:b/>
          <w:bCs/>
          <w:sz w:val="22"/>
          <w:szCs w:val="22"/>
          <w:lang w:val="es-ES_tradnl"/>
        </w:rPr>
        <w:t>4.2</w:t>
      </w:r>
      <w:r w:rsidRPr="00706DD5">
        <w:rPr>
          <w:rFonts w:ascii="Garamond" w:hAnsi="Garamond" w:cs="Tahoma"/>
          <w:sz w:val="22"/>
          <w:szCs w:val="22"/>
          <w:lang w:val="es-ES_tradnl"/>
        </w:rPr>
        <w:t xml:space="preserve"> Para el caso en que algunos de los Servicios objeto de est</w:t>
      </w:r>
      <w:r w:rsidR="00D93E9F" w:rsidRPr="00706DD5">
        <w:rPr>
          <w:rFonts w:ascii="Garamond" w:hAnsi="Garamond" w:cs="Tahoma"/>
          <w:sz w:val="22"/>
          <w:szCs w:val="22"/>
          <w:lang w:val="es-ES_tradnl"/>
        </w:rPr>
        <w:t>a Propuesta de</w:t>
      </w:r>
      <w:r w:rsidRPr="00706DD5">
        <w:rPr>
          <w:rFonts w:ascii="Garamond" w:hAnsi="Garamond" w:cs="Tahoma"/>
          <w:sz w:val="22"/>
          <w:szCs w:val="22"/>
          <w:lang w:val="es-ES_tradnl"/>
        </w:rPr>
        <w:t xml:space="preserve"> Acuerdo Marco hubieran sido prestados con anterioridad a la </w:t>
      </w:r>
      <w:r w:rsidR="00D74CD1" w:rsidRPr="00706DD5">
        <w:rPr>
          <w:rFonts w:ascii="Garamond" w:hAnsi="Garamond" w:cs="Tahoma"/>
          <w:sz w:val="22"/>
          <w:szCs w:val="22"/>
          <w:lang w:val="es-ES_tradnl"/>
        </w:rPr>
        <w:t xml:space="preserve">Fecha </w:t>
      </w:r>
      <w:r w:rsidRPr="00706DD5">
        <w:rPr>
          <w:rFonts w:ascii="Garamond" w:hAnsi="Garamond" w:cs="Tahoma"/>
          <w:sz w:val="22"/>
          <w:szCs w:val="22"/>
          <w:lang w:val="es-ES_tradnl"/>
        </w:rPr>
        <w:t xml:space="preserve">de </w:t>
      </w:r>
      <w:r w:rsidR="00D74CD1" w:rsidRPr="00706DD5">
        <w:rPr>
          <w:rFonts w:ascii="Garamond" w:hAnsi="Garamond" w:cs="Tahoma"/>
          <w:sz w:val="22"/>
          <w:szCs w:val="22"/>
          <w:lang w:val="es-ES_tradnl"/>
        </w:rPr>
        <w:t>Vigencia</w:t>
      </w:r>
      <w:r w:rsidRPr="00706DD5">
        <w:rPr>
          <w:rFonts w:ascii="Garamond" w:hAnsi="Garamond" w:cs="Tahoma"/>
          <w:sz w:val="22"/>
          <w:szCs w:val="22"/>
          <w:lang w:val="es-ES_tradnl"/>
        </w:rPr>
        <w:t xml:space="preserve">, </w:t>
      </w:r>
      <w:r w:rsidR="00D74CD1" w:rsidRPr="00706DD5">
        <w:rPr>
          <w:rFonts w:ascii="Garamond" w:hAnsi="Garamond" w:cs="Tahoma"/>
          <w:sz w:val="22"/>
          <w:szCs w:val="22"/>
          <w:lang w:val="es-ES_tradnl"/>
        </w:rPr>
        <w:t>la</w:t>
      </w:r>
      <w:r w:rsidR="0014208C" w:rsidRPr="00706DD5">
        <w:rPr>
          <w:rFonts w:ascii="Garamond" w:hAnsi="Garamond" w:cs="Tahoma"/>
          <w:sz w:val="22"/>
          <w:szCs w:val="22"/>
          <w:lang w:val="es-ES_tradnl"/>
        </w:rPr>
        <w:t xml:space="preserve"> aceptación </w:t>
      </w:r>
      <w:r w:rsidR="00D74CD1" w:rsidRPr="00706DD5">
        <w:rPr>
          <w:rFonts w:ascii="Garamond" w:hAnsi="Garamond" w:cs="Tahoma"/>
          <w:sz w:val="22"/>
          <w:szCs w:val="22"/>
          <w:lang w:val="es-ES_tradnl"/>
        </w:rPr>
        <w:t>de la Propuesta de Acuerdo Marco i</w:t>
      </w:r>
      <w:r w:rsidR="002A1632" w:rsidRPr="00706DD5">
        <w:rPr>
          <w:rFonts w:ascii="Garamond" w:hAnsi="Garamond" w:cs="Tahoma"/>
          <w:sz w:val="22"/>
          <w:szCs w:val="22"/>
          <w:lang w:val="es-ES_tradnl"/>
        </w:rPr>
        <w:t>mplicará la aplicación d</w:t>
      </w:r>
      <w:r w:rsidRPr="00706DD5">
        <w:rPr>
          <w:rFonts w:ascii="Garamond" w:hAnsi="Garamond" w:cs="Tahoma"/>
          <w:sz w:val="22"/>
          <w:szCs w:val="22"/>
          <w:lang w:val="es-ES_tradnl"/>
        </w:rPr>
        <w:t>e todas las previsiones</w:t>
      </w:r>
      <w:r w:rsidR="002A1632" w:rsidRPr="00706DD5">
        <w:rPr>
          <w:rFonts w:ascii="Garamond" w:hAnsi="Garamond" w:cs="Tahoma"/>
          <w:sz w:val="22"/>
          <w:szCs w:val="22"/>
          <w:lang w:val="es-ES_tradnl"/>
        </w:rPr>
        <w:t xml:space="preserve"> aquí</w:t>
      </w:r>
      <w:r w:rsidRPr="00706DD5">
        <w:rPr>
          <w:rFonts w:ascii="Garamond" w:hAnsi="Garamond" w:cs="Tahoma"/>
          <w:sz w:val="22"/>
          <w:szCs w:val="22"/>
          <w:lang w:val="es-ES_tradnl"/>
        </w:rPr>
        <w:t xml:space="preserve"> incluidas</w:t>
      </w:r>
      <w:r w:rsidR="002A1632" w:rsidRPr="00706DD5">
        <w:rPr>
          <w:rFonts w:ascii="Garamond" w:hAnsi="Garamond" w:cs="Tahoma"/>
          <w:sz w:val="22"/>
          <w:szCs w:val="22"/>
          <w:lang w:val="es-ES_tradnl"/>
        </w:rPr>
        <w:t xml:space="preserve"> a dichos Servicios</w:t>
      </w:r>
      <w:r w:rsidRPr="00706DD5">
        <w:rPr>
          <w:rFonts w:ascii="Garamond" w:hAnsi="Garamond" w:cs="Tahoma"/>
          <w:sz w:val="22"/>
          <w:szCs w:val="22"/>
          <w:lang w:val="es-ES_tradnl"/>
        </w:rPr>
        <w:t>. Además, la</w:t>
      </w:r>
      <w:r w:rsidR="005361C5" w:rsidRPr="00706DD5">
        <w:rPr>
          <w:rFonts w:ascii="Garamond" w:hAnsi="Garamond" w:cs="Tahoma"/>
          <w:sz w:val="22"/>
          <w:szCs w:val="22"/>
          <w:lang w:val="es-ES_tradnl"/>
        </w:rPr>
        <w:t xml:space="preserve"> aceptación de la presente Propuesta de Acuerdo Marco por parte del Prestador de Servicios implicará su reconocimiento de que </w:t>
      </w:r>
      <w:r w:rsidRPr="00706DD5">
        <w:rPr>
          <w:rFonts w:ascii="Garamond" w:hAnsi="Garamond" w:cs="Tahoma"/>
          <w:sz w:val="22"/>
          <w:szCs w:val="22"/>
          <w:lang w:val="es-ES_tradnl"/>
        </w:rPr>
        <w:t>nada tiene que reclamar a PFIZER por ningún concepto</w:t>
      </w:r>
      <w:r w:rsidR="00E543FE" w:rsidRPr="00706DD5">
        <w:rPr>
          <w:rFonts w:ascii="Garamond" w:hAnsi="Garamond" w:cs="Tahoma"/>
          <w:sz w:val="22"/>
          <w:szCs w:val="22"/>
          <w:lang w:val="es-ES_tradnl"/>
        </w:rPr>
        <w:t xml:space="preserve"> respecto de todos los Servicios prestados antes y hasta la </w:t>
      </w:r>
      <w:r w:rsidR="00A868D9" w:rsidRPr="00706DD5">
        <w:rPr>
          <w:rFonts w:ascii="Garamond" w:hAnsi="Garamond" w:cs="Tahoma"/>
          <w:sz w:val="22"/>
          <w:szCs w:val="22"/>
          <w:lang w:val="es-ES_tradnl"/>
        </w:rPr>
        <w:t>Fecha de Vigencia</w:t>
      </w:r>
      <w:r w:rsidRPr="00706DD5">
        <w:rPr>
          <w:rFonts w:ascii="Garamond" w:hAnsi="Garamond" w:cs="Tahoma"/>
          <w:sz w:val="22"/>
          <w:szCs w:val="22"/>
          <w:lang w:val="es-ES_tradnl"/>
        </w:rPr>
        <w:t>, y que PFIZER ha cumplido íntegramente con todas las obligaciones a su cargo, en especial en lo atinente al aspecto regulado en la cláusula TERCERA.</w:t>
      </w:r>
    </w:p>
    <w:p w14:paraId="10405015" w14:textId="77777777" w:rsidR="00145B6C" w:rsidRPr="00401FDA" w:rsidRDefault="00145B6C" w:rsidP="00CF49D4">
      <w:pPr>
        <w:rPr>
          <w:rFonts w:ascii="Garamond" w:hAnsi="Garamond" w:cs="Tahoma"/>
          <w:sz w:val="22"/>
          <w:szCs w:val="22"/>
          <w:lang w:val="es-ES_tradnl"/>
        </w:rPr>
      </w:pPr>
    </w:p>
    <w:p w14:paraId="0E4CED14" w14:textId="0CC89E03" w:rsidR="00145B6C" w:rsidRPr="00401FDA" w:rsidRDefault="00145B6C" w:rsidP="00CF49D4">
      <w:pPr>
        <w:rPr>
          <w:rFonts w:ascii="Garamond" w:hAnsi="Garamond" w:cs="Tahoma"/>
          <w:sz w:val="22"/>
          <w:szCs w:val="22"/>
          <w:lang w:val="es-ES_tradnl"/>
        </w:rPr>
      </w:pPr>
      <w:r w:rsidRPr="00401FDA">
        <w:rPr>
          <w:rFonts w:ascii="Garamond" w:hAnsi="Garamond" w:cs="Tahoma"/>
          <w:b/>
          <w:bCs/>
          <w:sz w:val="22"/>
          <w:szCs w:val="22"/>
          <w:lang w:val="es-ES_tradnl"/>
        </w:rPr>
        <w:t>4.3</w:t>
      </w:r>
      <w:r w:rsidRPr="00401FDA">
        <w:rPr>
          <w:rFonts w:ascii="Garamond" w:hAnsi="Garamond" w:cs="Tahoma"/>
          <w:sz w:val="22"/>
          <w:szCs w:val="22"/>
          <w:lang w:val="es-ES_tradnl"/>
        </w:rPr>
        <w:t xml:space="preserve"> Sin perjuicio del plazo de vigencia establecido en la cláusula 4.1, PFIZER podrá rescindir </w:t>
      </w:r>
      <w:r w:rsidR="00A868D9">
        <w:rPr>
          <w:rFonts w:ascii="Garamond" w:hAnsi="Garamond" w:cs="Tahoma"/>
          <w:sz w:val="22"/>
          <w:szCs w:val="22"/>
          <w:lang w:val="es-ES_tradnl"/>
        </w:rPr>
        <w:t xml:space="preserve">el Acuerdo Marco y/o </w:t>
      </w:r>
      <w:r w:rsidR="00E543FE">
        <w:rPr>
          <w:rFonts w:ascii="Garamond" w:hAnsi="Garamond" w:cs="Tahoma"/>
          <w:sz w:val="22"/>
          <w:szCs w:val="22"/>
          <w:lang w:val="es-ES_tradnl"/>
        </w:rPr>
        <w:t xml:space="preserve">la relación que nazca de la aceptación de la </w:t>
      </w:r>
      <w:r w:rsidRPr="00401FDA">
        <w:rPr>
          <w:rFonts w:ascii="Garamond" w:hAnsi="Garamond" w:cs="Tahoma"/>
          <w:sz w:val="22"/>
          <w:szCs w:val="22"/>
          <w:lang w:val="es-ES_tradnl"/>
        </w:rPr>
        <w:t xml:space="preserve">presente </w:t>
      </w:r>
      <w:r w:rsidR="00E543FE">
        <w:rPr>
          <w:rFonts w:ascii="Garamond" w:hAnsi="Garamond" w:cs="Tahoma"/>
          <w:sz w:val="22"/>
          <w:szCs w:val="22"/>
          <w:lang w:val="es-ES_tradnl"/>
        </w:rPr>
        <w:t xml:space="preserve">Propuesta de </w:t>
      </w:r>
      <w:r w:rsidRPr="00401FDA">
        <w:rPr>
          <w:rFonts w:ascii="Garamond" w:hAnsi="Garamond" w:cs="Tahoma"/>
          <w:sz w:val="22"/>
          <w:szCs w:val="22"/>
          <w:lang w:val="es-ES_tradnl"/>
        </w:rPr>
        <w:t>Acuerdo Marco, en cualquier momento, sin necesidad de expresar la causa y sin que ello otorgue derecho al Prestador de Servicios a efectuar reclamo indemnizatorio alguno, debiendo notificar dicha decisión por escrito al Prestador de Servicios con una antelación mínima de treinta (30) días a la fecha en que operará la mencionada rescisión.</w:t>
      </w:r>
    </w:p>
    <w:p w14:paraId="382FDBA1" w14:textId="77777777" w:rsidR="00145B6C" w:rsidRPr="00401FDA" w:rsidRDefault="00145B6C" w:rsidP="00CF49D4">
      <w:pPr>
        <w:tabs>
          <w:tab w:val="num" w:pos="0"/>
        </w:tabs>
        <w:rPr>
          <w:rFonts w:ascii="Garamond" w:hAnsi="Garamond" w:cs="Tahoma"/>
          <w:sz w:val="22"/>
          <w:szCs w:val="22"/>
          <w:lang w:val="es-ES_tradnl"/>
        </w:rPr>
      </w:pPr>
    </w:p>
    <w:p w14:paraId="1F096E48" w14:textId="6CFEEE18" w:rsidR="00145B6C" w:rsidRDefault="00145B6C" w:rsidP="00CF49D4">
      <w:pPr>
        <w:rPr>
          <w:rFonts w:ascii="Garamond" w:hAnsi="Garamond" w:cs="Arial"/>
          <w:lang w:val="es-MX"/>
        </w:rPr>
      </w:pPr>
      <w:r w:rsidRPr="00401FDA">
        <w:rPr>
          <w:rFonts w:ascii="Garamond" w:hAnsi="Garamond" w:cs="Tahoma"/>
          <w:b/>
          <w:bCs/>
          <w:sz w:val="22"/>
          <w:szCs w:val="22"/>
          <w:lang w:val="es-ES_tradnl"/>
        </w:rPr>
        <w:t>4.4</w:t>
      </w:r>
      <w:r w:rsidRPr="00401FDA">
        <w:rPr>
          <w:rFonts w:ascii="Garamond" w:hAnsi="Garamond" w:cs="Tahoma"/>
          <w:sz w:val="22"/>
          <w:szCs w:val="22"/>
          <w:lang w:val="es-ES_tradnl"/>
        </w:rPr>
        <w:t xml:space="preserve"> Sin perjuicio de lo establecido en las cláusulas 4.1 y 4.3 precedentes, </w:t>
      </w:r>
      <w:r w:rsidRPr="00401FDA">
        <w:rPr>
          <w:rFonts w:ascii="Garamond" w:hAnsi="Garamond" w:cs="Tahoma"/>
          <w:sz w:val="22"/>
          <w:szCs w:val="22"/>
          <w:lang w:val="es-MX"/>
        </w:rPr>
        <w:t xml:space="preserve">PFIZER podrá rescindir </w:t>
      </w:r>
      <w:r w:rsidR="009D1408">
        <w:rPr>
          <w:rFonts w:ascii="Garamond" w:hAnsi="Garamond" w:cs="Tahoma"/>
          <w:sz w:val="22"/>
          <w:szCs w:val="22"/>
          <w:lang w:val="es-MX"/>
        </w:rPr>
        <w:t xml:space="preserve">el Acuerdo Marco y/o </w:t>
      </w:r>
      <w:r w:rsidR="0034653F">
        <w:rPr>
          <w:rFonts w:ascii="Garamond" w:hAnsi="Garamond" w:cs="Tahoma"/>
          <w:sz w:val="22"/>
          <w:szCs w:val="22"/>
          <w:lang w:val="es-ES_tradnl"/>
        </w:rPr>
        <w:t xml:space="preserve">la relación que nazca de la aceptación de la </w:t>
      </w:r>
      <w:r w:rsidR="0034653F" w:rsidRPr="00401FDA">
        <w:rPr>
          <w:rFonts w:ascii="Garamond" w:hAnsi="Garamond" w:cs="Tahoma"/>
          <w:sz w:val="22"/>
          <w:szCs w:val="22"/>
          <w:lang w:val="es-ES_tradnl"/>
        </w:rPr>
        <w:t xml:space="preserve">presente </w:t>
      </w:r>
      <w:r w:rsidR="0034653F">
        <w:rPr>
          <w:rFonts w:ascii="Garamond" w:hAnsi="Garamond" w:cs="Tahoma"/>
          <w:sz w:val="22"/>
          <w:szCs w:val="22"/>
          <w:lang w:val="es-ES_tradnl"/>
        </w:rPr>
        <w:t xml:space="preserve">Propuesta de </w:t>
      </w:r>
      <w:r w:rsidR="0034653F" w:rsidRPr="00401FDA">
        <w:rPr>
          <w:rFonts w:ascii="Garamond" w:hAnsi="Garamond" w:cs="Tahoma"/>
          <w:sz w:val="22"/>
          <w:szCs w:val="22"/>
          <w:lang w:val="es-ES_tradnl"/>
        </w:rPr>
        <w:t>Acuerdo Marco</w:t>
      </w:r>
      <w:r w:rsidR="0034653F" w:rsidRPr="00401FDA" w:rsidDel="0034653F">
        <w:rPr>
          <w:rFonts w:ascii="Garamond" w:hAnsi="Garamond" w:cs="Tahoma"/>
          <w:sz w:val="22"/>
          <w:szCs w:val="22"/>
          <w:lang w:val="es-MX"/>
        </w:rPr>
        <w:t xml:space="preserve"> </w:t>
      </w:r>
      <w:r>
        <w:rPr>
          <w:rFonts w:ascii="Garamond" w:hAnsi="Garamond" w:cs="Tahoma"/>
          <w:sz w:val="22"/>
          <w:szCs w:val="22"/>
          <w:lang w:val="es-MX"/>
        </w:rPr>
        <w:t xml:space="preserve">automáticamente, notificando </w:t>
      </w:r>
      <w:r w:rsidRPr="00401FDA">
        <w:rPr>
          <w:rFonts w:ascii="Garamond" w:hAnsi="Garamond" w:cs="Tahoma"/>
          <w:sz w:val="22"/>
          <w:szCs w:val="22"/>
          <w:lang w:val="es-MX"/>
        </w:rPr>
        <w:t xml:space="preserve">dicha circunstancia al Prestador de Servicios, si el Prestador de Servicios incumple con alguna de las Declaraciones y Garantías establecidas en </w:t>
      </w:r>
      <w:r w:rsidR="002C06E3">
        <w:rPr>
          <w:rFonts w:ascii="Garamond" w:hAnsi="Garamond" w:cs="Tahoma"/>
          <w:sz w:val="22"/>
          <w:szCs w:val="22"/>
          <w:lang w:val="es-MX"/>
        </w:rPr>
        <w:t xml:space="preserve">la </w:t>
      </w:r>
      <w:r w:rsidRPr="00401FDA">
        <w:rPr>
          <w:rFonts w:ascii="Garamond" w:hAnsi="Garamond" w:cs="Tahoma"/>
          <w:sz w:val="22"/>
          <w:szCs w:val="22"/>
          <w:lang w:val="es-MX"/>
        </w:rPr>
        <w:t>presente</w:t>
      </w:r>
      <w:r>
        <w:rPr>
          <w:rFonts w:ascii="Garamond" w:hAnsi="Garamond" w:cs="Tahoma"/>
          <w:sz w:val="22"/>
          <w:szCs w:val="22"/>
          <w:lang w:val="es-MX"/>
        </w:rPr>
        <w:t>.</w:t>
      </w:r>
      <w:r w:rsidRPr="00401FDA">
        <w:rPr>
          <w:rFonts w:ascii="Garamond" w:hAnsi="Garamond" w:cs="Tahoma"/>
          <w:sz w:val="22"/>
          <w:szCs w:val="22"/>
          <w:lang w:val="es-MX"/>
        </w:rPr>
        <w:t xml:space="preserve"> </w:t>
      </w:r>
      <w:r>
        <w:rPr>
          <w:rFonts w:ascii="Garamond" w:hAnsi="Garamond" w:cs="Tahoma"/>
          <w:sz w:val="22"/>
          <w:szCs w:val="22"/>
          <w:lang w:val="es-MX"/>
        </w:rPr>
        <w:t>E</w:t>
      </w:r>
      <w:r w:rsidRPr="00401FDA">
        <w:rPr>
          <w:rFonts w:ascii="Garamond" w:hAnsi="Garamond" w:cs="Tahoma"/>
          <w:sz w:val="22"/>
          <w:szCs w:val="22"/>
          <w:lang w:val="es-MX"/>
        </w:rPr>
        <w:t>n caso de tal rescisión, el Prestador de Servicios no tendrá derecho a exigir ningún otro pago, incluyendo pero no limitado a las actividades realizadas o los convenios celebrados con terceros con anterioridad a la rescisión, y será responsable de responder por los daños y perjuicios de conformidad con la ley</w:t>
      </w:r>
      <w:r w:rsidRPr="005E30B4">
        <w:rPr>
          <w:rFonts w:ascii="Garamond" w:hAnsi="Garamond" w:cs="Tahoma"/>
          <w:sz w:val="22"/>
          <w:szCs w:val="22"/>
          <w:lang w:val="es-MX"/>
        </w:rPr>
        <w:t xml:space="preserve">. Además, el Prestador de Servicios indemnizará y liberará de responsabilidad a PFIZER por cualquier reclamo, responsabilidad, multa, penalización, daños o perjuicios que surjan como resultado del incumplimiento del Prestador de Servicios de sus obligaciones bajo </w:t>
      </w:r>
      <w:r w:rsidR="003361E5">
        <w:rPr>
          <w:rFonts w:ascii="Garamond" w:hAnsi="Garamond" w:cs="Tahoma"/>
          <w:sz w:val="22"/>
          <w:szCs w:val="22"/>
          <w:lang w:val="es-MX"/>
        </w:rPr>
        <w:t>el Acuerdo Marco</w:t>
      </w:r>
      <w:r w:rsidRPr="005E30B4">
        <w:rPr>
          <w:rFonts w:ascii="Garamond" w:hAnsi="Garamond" w:cs="Tahoma"/>
          <w:sz w:val="22"/>
          <w:szCs w:val="22"/>
          <w:lang w:val="es-MX"/>
        </w:rPr>
        <w:t>.</w:t>
      </w:r>
    </w:p>
    <w:p w14:paraId="47D87BE0" w14:textId="77777777" w:rsidR="00145B6C" w:rsidRPr="00706DD5" w:rsidRDefault="00145B6C" w:rsidP="00CF49D4">
      <w:pPr>
        <w:rPr>
          <w:rFonts w:ascii="Garamond" w:hAnsi="Garamond" w:cs="Tahoma"/>
          <w:sz w:val="22"/>
          <w:szCs w:val="22"/>
          <w:lang w:val="es-MX"/>
        </w:rPr>
      </w:pPr>
    </w:p>
    <w:p w14:paraId="5715114C" w14:textId="0B00EF88" w:rsidR="00145B6C" w:rsidRPr="00401FDA" w:rsidRDefault="00145B6C" w:rsidP="00CF49D4">
      <w:pPr>
        <w:pStyle w:val="BodyMain"/>
        <w:tabs>
          <w:tab w:val="left" w:pos="0"/>
          <w:tab w:val="left" w:pos="720"/>
          <w:tab w:val="left" w:pos="1440"/>
        </w:tabs>
        <w:rPr>
          <w:rFonts w:ascii="Garamond" w:hAnsi="Garamond" w:cs="Tahoma"/>
          <w:sz w:val="22"/>
          <w:szCs w:val="22"/>
        </w:rPr>
      </w:pPr>
      <w:r w:rsidRPr="00401FDA">
        <w:rPr>
          <w:rFonts w:ascii="Garamond" w:hAnsi="Garamond" w:cs="Tahoma"/>
          <w:b/>
          <w:sz w:val="22"/>
          <w:szCs w:val="22"/>
          <w:lang w:val="es-ES_tradnl"/>
        </w:rPr>
        <w:lastRenderedPageBreak/>
        <w:t>4.5</w:t>
      </w:r>
      <w:r w:rsidRPr="00401FDA">
        <w:rPr>
          <w:rFonts w:ascii="Garamond" w:hAnsi="Garamond" w:cs="Tahoma"/>
          <w:sz w:val="22"/>
          <w:szCs w:val="22"/>
          <w:lang w:val="es-ES_tradnl"/>
        </w:rPr>
        <w:t xml:space="preserve"> </w:t>
      </w:r>
      <w:r w:rsidRPr="00401FDA">
        <w:rPr>
          <w:rFonts w:ascii="Garamond" w:hAnsi="Garamond" w:cs="Tahoma"/>
          <w:sz w:val="22"/>
          <w:szCs w:val="22"/>
        </w:rPr>
        <w:t>El incumplimiento por el Prestador de Servicios de cualquiera de las obligaciones a su cargo en los términos de</w:t>
      </w:r>
      <w:r w:rsidR="00CA4B0E">
        <w:rPr>
          <w:rFonts w:ascii="Garamond" w:hAnsi="Garamond" w:cs="Tahoma"/>
          <w:sz w:val="22"/>
          <w:szCs w:val="22"/>
        </w:rPr>
        <w:t xml:space="preserve"> </w:t>
      </w:r>
      <w:r w:rsidRPr="00401FDA">
        <w:rPr>
          <w:rFonts w:ascii="Garamond" w:hAnsi="Garamond" w:cs="Tahoma"/>
          <w:sz w:val="22"/>
          <w:szCs w:val="22"/>
        </w:rPr>
        <w:t>l</w:t>
      </w:r>
      <w:r w:rsidR="00CA4B0E">
        <w:rPr>
          <w:rFonts w:ascii="Garamond" w:hAnsi="Garamond" w:cs="Tahoma"/>
          <w:sz w:val="22"/>
          <w:szCs w:val="22"/>
        </w:rPr>
        <w:t>a</w:t>
      </w:r>
      <w:r w:rsidRPr="00401FDA">
        <w:rPr>
          <w:rFonts w:ascii="Garamond" w:hAnsi="Garamond" w:cs="Tahoma"/>
          <w:sz w:val="22"/>
          <w:szCs w:val="22"/>
        </w:rPr>
        <w:t xml:space="preserve"> presente </w:t>
      </w:r>
      <w:r w:rsidR="00CA4B0E">
        <w:rPr>
          <w:rFonts w:ascii="Garamond" w:hAnsi="Garamond" w:cs="Tahoma"/>
          <w:sz w:val="22"/>
          <w:szCs w:val="22"/>
        </w:rPr>
        <w:t xml:space="preserve">Propuesta de </w:t>
      </w:r>
      <w:r w:rsidRPr="00401FDA">
        <w:rPr>
          <w:rFonts w:ascii="Garamond" w:hAnsi="Garamond" w:cs="Tahoma"/>
          <w:sz w:val="22"/>
          <w:szCs w:val="22"/>
        </w:rPr>
        <w:t>Acuerdo Marco</w:t>
      </w:r>
      <w:r w:rsidR="00CA4B0E">
        <w:rPr>
          <w:rFonts w:ascii="Garamond" w:hAnsi="Garamond" w:cs="Tahoma"/>
          <w:sz w:val="22"/>
          <w:szCs w:val="22"/>
        </w:rPr>
        <w:t xml:space="preserve"> (de ser aceptada y</w:t>
      </w:r>
      <w:r w:rsidRPr="00401FDA">
        <w:rPr>
          <w:rFonts w:ascii="Garamond" w:hAnsi="Garamond" w:cs="Tahoma"/>
          <w:sz w:val="22"/>
          <w:szCs w:val="22"/>
        </w:rPr>
        <w:t xml:space="preserve"> con exclusión de los supuestos mencionados en el párrafo 4.4</w:t>
      </w:r>
      <w:r>
        <w:rPr>
          <w:rFonts w:ascii="Garamond" w:hAnsi="Garamond" w:cs="Tahoma"/>
          <w:sz w:val="22"/>
          <w:szCs w:val="22"/>
        </w:rPr>
        <w:t xml:space="preserve"> </w:t>
      </w:r>
      <w:r w:rsidRPr="00401FDA">
        <w:rPr>
          <w:rFonts w:ascii="Garamond" w:hAnsi="Garamond" w:cs="Tahoma"/>
          <w:sz w:val="22"/>
          <w:szCs w:val="22"/>
        </w:rPr>
        <w:t xml:space="preserve">precedente, los cuales quedan sometidos a lo específicamente establecido en dicho párrafo) facultará a PFIZER a rescindir </w:t>
      </w:r>
      <w:r w:rsidR="00175030">
        <w:rPr>
          <w:rFonts w:ascii="Garamond" w:hAnsi="Garamond" w:cs="Tahoma"/>
          <w:sz w:val="22"/>
          <w:szCs w:val="22"/>
        </w:rPr>
        <w:t xml:space="preserve">el Acuerdo Marco y/o </w:t>
      </w:r>
      <w:r w:rsidR="002C06E3">
        <w:rPr>
          <w:rFonts w:ascii="Garamond" w:hAnsi="Garamond" w:cs="Tahoma"/>
          <w:sz w:val="22"/>
          <w:szCs w:val="22"/>
          <w:lang w:val="es-ES_tradnl"/>
        </w:rPr>
        <w:t xml:space="preserve">la relación que nazca de la aceptación de la </w:t>
      </w:r>
      <w:r w:rsidR="002C06E3" w:rsidRPr="00401FDA">
        <w:rPr>
          <w:rFonts w:ascii="Garamond" w:hAnsi="Garamond" w:cs="Tahoma"/>
          <w:sz w:val="22"/>
          <w:szCs w:val="22"/>
          <w:lang w:val="es-ES_tradnl"/>
        </w:rPr>
        <w:t xml:space="preserve">presente </w:t>
      </w:r>
      <w:r w:rsidR="002C06E3">
        <w:rPr>
          <w:rFonts w:ascii="Garamond" w:hAnsi="Garamond" w:cs="Tahoma"/>
          <w:sz w:val="22"/>
          <w:szCs w:val="22"/>
          <w:lang w:val="es-ES_tradnl"/>
        </w:rPr>
        <w:t xml:space="preserve">Propuesta de </w:t>
      </w:r>
      <w:r w:rsidR="002C06E3" w:rsidRPr="00401FDA">
        <w:rPr>
          <w:rFonts w:ascii="Garamond" w:hAnsi="Garamond" w:cs="Tahoma"/>
          <w:sz w:val="22"/>
          <w:szCs w:val="22"/>
          <w:lang w:val="es-ES_tradnl"/>
        </w:rPr>
        <w:t>Acuerdo Marco</w:t>
      </w:r>
      <w:r w:rsidR="002C06E3" w:rsidRPr="00401FDA" w:rsidDel="002C06E3">
        <w:rPr>
          <w:rFonts w:ascii="Garamond" w:hAnsi="Garamond" w:cs="Tahoma"/>
          <w:sz w:val="22"/>
          <w:szCs w:val="22"/>
        </w:rPr>
        <w:t xml:space="preserve"> </w:t>
      </w:r>
      <w:r w:rsidRPr="00401FDA">
        <w:rPr>
          <w:rFonts w:ascii="Garamond" w:hAnsi="Garamond" w:cs="Tahoma"/>
          <w:sz w:val="22"/>
          <w:szCs w:val="22"/>
        </w:rPr>
        <w:t xml:space="preserve">de pleno derecho, previa intimación al cumplimiento en un plazo máximo de cinco (5) días contados desde la notificación respectiva. No subsanado el incumplimiento dentro de dicho término, </w:t>
      </w:r>
      <w:r w:rsidR="00180D26">
        <w:rPr>
          <w:rFonts w:ascii="Garamond" w:hAnsi="Garamond" w:cs="Tahoma"/>
          <w:sz w:val="22"/>
          <w:szCs w:val="22"/>
        </w:rPr>
        <w:t>la relación</w:t>
      </w:r>
      <w:r w:rsidRPr="00401FDA">
        <w:rPr>
          <w:rFonts w:ascii="Garamond" w:hAnsi="Garamond" w:cs="Tahoma"/>
          <w:sz w:val="22"/>
          <w:szCs w:val="22"/>
        </w:rPr>
        <w:t xml:space="preserve"> </w:t>
      </w:r>
      <w:r w:rsidR="00175030">
        <w:rPr>
          <w:rFonts w:ascii="Garamond" w:hAnsi="Garamond" w:cs="Tahoma"/>
          <w:sz w:val="22"/>
          <w:szCs w:val="22"/>
        </w:rPr>
        <w:t xml:space="preserve">y/o el Acuerdo Marco </w:t>
      </w:r>
      <w:r w:rsidRPr="00401FDA">
        <w:rPr>
          <w:rFonts w:ascii="Garamond" w:hAnsi="Garamond" w:cs="Tahoma"/>
          <w:sz w:val="22"/>
          <w:szCs w:val="22"/>
        </w:rPr>
        <w:t xml:space="preserve">quedará automáticamente </w:t>
      </w:r>
      <w:r w:rsidR="00180D26" w:rsidRPr="00401FDA">
        <w:rPr>
          <w:rFonts w:ascii="Garamond" w:hAnsi="Garamond" w:cs="Tahoma"/>
          <w:sz w:val="22"/>
          <w:szCs w:val="22"/>
        </w:rPr>
        <w:t>resuelt</w:t>
      </w:r>
      <w:r w:rsidR="00B5249F">
        <w:rPr>
          <w:rFonts w:ascii="Garamond" w:hAnsi="Garamond" w:cs="Tahoma"/>
          <w:sz w:val="22"/>
          <w:szCs w:val="22"/>
        </w:rPr>
        <w:t>o</w:t>
      </w:r>
      <w:r w:rsidR="00180D26" w:rsidRPr="00401FDA">
        <w:rPr>
          <w:rFonts w:ascii="Garamond" w:hAnsi="Garamond" w:cs="Tahoma"/>
          <w:sz w:val="22"/>
          <w:szCs w:val="22"/>
        </w:rPr>
        <w:t xml:space="preserve"> </w:t>
      </w:r>
      <w:r w:rsidRPr="00401FDA">
        <w:rPr>
          <w:rFonts w:ascii="Garamond" w:hAnsi="Garamond" w:cs="Tahoma"/>
          <w:sz w:val="22"/>
          <w:szCs w:val="22"/>
        </w:rPr>
        <w:t>por incumplimiento del Prestador de Servicios, debiendo el mismo abonar a PFIZER la indemnización correspondiente por los daños y perjuicios que su incumplimiento le ocasione.</w:t>
      </w:r>
    </w:p>
    <w:p w14:paraId="5E45710A" w14:textId="77777777" w:rsidR="00145B6C" w:rsidRPr="00401FDA" w:rsidRDefault="00145B6C" w:rsidP="00CF49D4">
      <w:pPr>
        <w:pStyle w:val="BodyMain"/>
        <w:tabs>
          <w:tab w:val="left" w:pos="0"/>
          <w:tab w:val="left" w:pos="720"/>
          <w:tab w:val="left" w:pos="1440"/>
        </w:tabs>
        <w:spacing w:before="0"/>
        <w:rPr>
          <w:rFonts w:ascii="Garamond" w:hAnsi="Garamond" w:cs="Tahoma"/>
          <w:b/>
          <w:sz w:val="22"/>
          <w:szCs w:val="22"/>
        </w:rPr>
      </w:pPr>
    </w:p>
    <w:p w14:paraId="290E8412" w14:textId="5777A140" w:rsidR="00145B6C" w:rsidRPr="00401FDA" w:rsidRDefault="00145B6C" w:rsidP="00CF49D4">
      <w:pPr>
        <w:pStyle w:val="BodyMain"/>
        <w:tabs>
          <w:tab w:val="left" w:pos="0"/>
          <w:tab w:val="left" w:pos="720"/>
          <w:tab w:val="left" w:pos="1440"/>
        </w:tabs>
        <w:spacing w:before="0"/>
        <w:rPr>
          <w:rFonts w:ascii="Garamond" w:hAnsi="Garamond" w:cs="Tahoma"/>
          <w:sz w:val="22"/>
          <w:szCs w:val="22"/>
        </w:rPr>
      </w:pPr>
      <w:r w:rsidRPr="00401FDA">
        <w:rPr>
          <w:rFonts w:ascii="Garamond" w:hAnsi="Garamond" w:cs="Tahoma"/>
          <w:b/>
          <w:sz w:val="22"/>
          <w:szCs w:val="22"/>
        </w:rPr>
        <w:t>4.6</w:t>
      </w:r>
      <w:r w:rsidRPr="00401FDA">
        <w:rPr>
          <w:rFonts w:ascii="Garamond" w:hAnsi="Garamond" w:cs="Tahoma"/>
          <w:sz w:val="22"/>
          <w:szCs w:val="22"/>
        </w:rPr>
        <w:t xml:space="preserve"> La rescisión de</w:t>
      </w:r>
      <w:r w:rsidR="00B5249F">
        <w:rPr>
          <w:rFonts w:ascii="Garamond" w:hAnsi="Garamond" w:cs="Tahoma"/>
          <w:sz w:val="22"/>
          <w:szCs w:val="22"/>
        </w:rPr>
        <w:t>l Acuerdo Marco y/o de</w:t>
      </w:r>
      <w:r w:rsidRPr="00401FDA">
        <w:rPr>
          <w:rFonts w:ascii="Garamond" w:hAnsi="Garamond" w:cs="Tahoma"/>
          <w:sz w:val="22"/>
          <w:szCs w:val="22"/>
        </w:rPr>
        <w:t xml:space="preserve"> </w:t>
      </w:r>
      <w:r w:rsidR="00180D26">
        <w:rPr>
          <w:rFonts w:ascii="Garamond" w:hAnsi="Garamond" w:cs="Tahoma"/>
          <w:sz w:val="22"/>
          <w:szCs w:val="22"/>
          <w:lang w:val="es-ES_tradnl"/>
        </w:rPr>
        <w:t xml:space="preserve">la relación que nazca de la aceptación de la </w:t>
      </w:r>
      <w:r w:rsidR="00180D26" w:rsidRPr="00401FDA">
        <w:rPr>
          <w:rFonts w:ascii="Garamond" w:hAnsi="Garamond" w:cs="Tahoma"/>
          <w:sz w:val="22"/>
          <w:szCs w:val="22"/>
          <w:lang w:val="es-ES_tradnl"/>
        </w:rPr>
        <w:t xml:space="preserve">presente </w:t>
      </w:r>
      <w:r w:rsidR="00180D26">
        <w:rPr>
          <w:rFonts w:ascii="Garamond" w:hAnsi="Garamond" w:cs="Tahoma"/>
          <w:sz w:val="22"/>
          <w:szCs w:val="22"/>
          <w:lang w:val="es-ES_tradnl"/>
        </w:rPr>
        <w:t xml:space="preserve">Propuesta de </w:t>
      </w:r>
      <w:r w:rsidR="00180D26" w:rsidRPr="00401FDA">
        <w:rPr>
          <w:rFonts w:ascii="Garamond" w:hAnsi="Garamond" w:cs="Tahoma"/>
          <w:sz w:val="22"/>
          <w:szCs w:val="22"/>
          <w:lang w:val="es-ES_tradnl"/>
        </w:rPr>
        <w:t>Acuerdo Marco</w:t>
      </w:r>
      <w:r w:rsidR="00180D26" w:rsidRPr="00401FDA" w:rsidDel="00180D26">
        <w:rPr>
          <w:rFonts w:ascii="Garamond" w:hAnsi="Garamond" w:cs="Tahoma"/>
          <w:sz w:val="22"/>
          <w:szCs w:val="22"/>
        </w:rPr>
        <w:t xml:space="preserve"> </w:t>
      </w:r>
      <w:r w:rsidRPr="00401FDA">
        <w:rPr>
          <w:rFonts w:ascii="Garamond" w:hAnsi="Garamond" w:cs="Tahoma"/>
          <w:sz w:val="22"/>
          <w:szCs w:val="22"/>
        </w:rPr>
        <w:t>traerá aparejada, automáticamente y en la fecha en que tal rescisión deba tener efecto, sin necesidad de declaración adicional, la rescisión de tod</w:t>
      </w:r>
      <w:r w:rsidR="00180D26">
        <w:rPr>
          <w:rFonts w:ascii="Garamond" w:hAnsi="Garamond" w:cs="Tahoma"/>
          <w:sz w:val="22"/>
          <w:szCs w:val="22"/>
        </w:rPr>
        <w:t>a</w:t>
      </w:r>
      <w:r w:rsidRPr="00401FDA">
        <w:rPr>
          <w:rFonts w:ascii="Garamond" w:hAnsi="Garamond" w:cs="Tahoma"/>
          <w:sz w:val="22"/>
          <w:szCs w:val="22"/>
        </w:rPr>
        <w:t xml:space="preserve">s </w:t>
      </w:r>
      <w:r w:rsidR="00180D26" w:rsidRPr="00401FDA">
        <w:rPr>
          <w:rFonts w:ascii="Garamond" w:hAnsi="Garamond" w:cs="Tahoma"/>
          <w:sz w:val="22"/>
          <w:szCs w:val="22"/>
        </w:rPr>
        <w:t>l</w:t>
      </w:r>
      <w:r w:rsidR="00180D26">
        <w:rPr>
          <w:rFonts w:ascii="Garamond" w:hAnsi="Garamond" w:cs="Tahoma"/>
          <w:sz w:val="22"/>
          <w:szCs w:val="22"/>
        </w:rPr>
        <w:t>a</w:t>
      </w:r>
      <w:r w:rsidR="00180D26" w:rsidRPr="00401FDA">
        <w:rPr>
          <w:rFonts w:ascii="Garamond" w:hAnsi="Garamond" w:cs="Tahoma"/>
          <w:sz w:val="22"/>
          <w:szCs w:val="22"/>
        </w:rPr>
        <w:t xml:space="preserve">s </w:t>
      </w:r>
      <w:r w:rsidRPr="00401FDA">
        <w:rPr>
          <w:rFonts w:ascii="Garamond" w:hAnsi="Garamond" w:cs="Tahoma"/>
          <w:sz w:val="22"/>
          <w:szCs w:val="22"/>
        </w:rPr>
        <w:t>Condiciones Particulares</w:t>
      </w:r>
      <w:r>
        <w:rPr>
          <w:rFonts w:ascii="Garamond" w:hAnsi="Garamond" w:cs="Tahoma"/>
          <w:sz w:val="22"/>
          <w:szCs w:val="22"/>
        </w:rPr>
        <w:t xml:space="preserve"> y/</w:t>
      </w:r>
      <w:r w:rsidR="00B5249F">
        <w:rPr>
          <w:rFonts w:ascii="Garamond" w:hAnsi="Garamond" w:cs="Tahoma"/>
          <w:sz w:val="22"/>
          <w:szCs w:val="22"/>
        </w:rPr>
        <w:t xml:space="preserve">o de las </w:t>
      </w:r>
      <w:r>
        <w:rPr>
          <w:rFonts w:ascii="Garamond" w:hAnsi="Garamond" w:cs="Tahoma"/>
          <w:sz w:val="22"/>
          <w:szCs w:val="22"/>
        </w:rPr>
        <w:t>Órdenes de Compra</w:t>
      </w:r>
      <w:r w:rsidRPr="00401FDA">
        <w:rPr>
          <w:rFonts w:ascii="Garamond" w:hAnsi="Garamond" w:cs="Tahoma"/>
          <w:sz w:val="22"/>
          <w:szCs w:val="22"/>
        </w:rPr>
        <w:t xml:space="preserve"> vigentes.</w:t>
      </w:r>
    </w:p>
    <w:p w14:paraId="2CED6E8C" w14:textId="77777777" w:rsidR="00145B6C" w:rsidRPr="00401FDA" w:rsidRDefault="00145B6C" w:rsidP="00CF49D4">
      <w:pPr>
        <w:rPr>
          <w:rFonts w:ascii="Garamond" w:hAnsi="Garamond" w:cs="Tahoma"/>
          <w:b/>
          <w:sz w:val="22"/>
          <w:szCs w:val="22"/>
          <w:u w:val="single"/>
        </w:rPr>
      </w:pPr>
    </w:p>
    <w:p w14:paraId="2BB6B9B1" w14:textId="77777777" w:rsidR="00145B6C" w:rsidRPr="00401FDA" w:rsidRDefault="00145B6C" w:rsidP="00CF49D4">
      <w:pPr>
        <w:rPr>
          <w:rFonts w:ascii="Garamond" w:hAnsi="Garamond" w:cs="Tahoma"/>
          <w:b/>
          <w:sz w:val="22"/>
          <w:szCs w:val="22"/>
        </w:rPr>
      </w:pPr>
      <w:r w:rsidRPr="00401FDA">
        <w:rPr>
          <w:rFonts w:ascii="Garamond" w:hAnsi="Garamond" w:cs="Tahoma"/>
          <w:b/>
          <w:sz w:val="22"/>
          <w:szCs w:val="22"/>
          <w:u w:val="single"/>
        </w:rPr>
        <w:t xml:space="preserve">QUINTA: REPORTES, </w:t>
      </w:r>
      <w:smartTag w:uri="urn:schemas-microsoft-com:office:smarttags" w:element="PersonName">
        <w:r w:rsidRPr="00401FDA">
          <w:rPr>
            <w:rFonts w:ascii="Garamond" w:hAnsi="Garamond" w:cs="Tahoma"/>
            <w:b/>
            <w:sz w:val="22"/>
            <w:szCs w:val="22"/>
            <w:u w:val="single"/>
          </w:rPr>
          <w:t>INFO</w:t>
        </w:r>
      </w:smartTag>
      <w:r w:rsidRPr="00401FDA">
        <w:rPr>
          <w:rFonts w:ascii="Garamond" w:hAnsi="Garamond" w:cs="Tahoma"/>
          <w:b/>
          <w:sz w:val="22"/>
          <w:szCs w:val="22"/>
          <w:u w:val="single"/>
        </w:rPr>
        <w:t>RMES, HALLAZGOS</w:t>
      </w:r>
    </w:p>
    <w:p w14:paraId="1BFE840F" w14:textId="7C2534DE" w:rsidR="00145B6C" w:rsidRPr="00401FDA" w:rsidRDefault="00145B6C" w:rsidP="00CF49D4">
      <w:pPr>
        <w:rPr>
          <w:rFonts w:ascii="Garamond" w:hAnsi="Garamond" w:cs="Tahoma"/>
          <w:sz w:val="22"/>
          <w:szCs w:val="22"/>
          <w:lang w:val="es-ES_tradnl"/>
        </w:rPr>
      </w:pPr>
      <w:r w:rsidRPr="00401FDA">
        <w:rPr>
          <w:rFonts w:ascii="Garamond" w:hAnsi="Garamond" w:cs="Tahoma"/>
          <w:sz w:val="22"/>
          <w:szCs w:val="22"/>
        </w:rPr>
        <w:t>Durante el plazo de vigencia de</w:t>
      </w:r>
      <w:r w:rsidR="00461533">
        <w:rPr>
          <w:rFonts w:ascii="Garamond" w:hAnsi="Garamond" w:cs="Tahoma"/>
          <w:sz w:val="22"/>
          <w:szCs w:val="22"/>
        </w:rPr>
        <w:t>l Acuerdo Marco y/o de</w:t>
      </w:r>
      <w:r w:rsidR="00B813A3">
        <w:rPr>
          <w:rFonts w:ascii="Garamond" w:hAnsi="Garamond" w:cs="Tahoma"/>
          <w:sz w:val="22"/>
          <w:szCs w:val="22"/>
        </w:rPr>
        <w:t xml:space="preserve"> </w:t>
      </w:r>
      <w:r w:rsidR="00B813A3">
        <w:rPr>
          <w:rFonts w:ascii="Garamond" w:hAnsi="Garamond" w:cs="Tahoma"/>
          <w:sz w:val="22"/>
          <w:szCs w:val="22"/>
          <w:lang w:val="es-ES_tradnl"/>
        </w:rPr>
        <w:t xml:space="preserve">la relación que nazca de la aceptación de la </w:t>
      </w:r>
      <w:r w:rsidR="00B813A3" w:rsidRPr="00401FDA">
        <w:rPr>
          <w:rFonts w:ascii="Garamond" w:hAnsi="Garamond" w:cs="Tahoma"/>
          <w:sz w:val="22"/>
          <w:szCs w:val="22"/>
          <w:lang w:val="es-ES_tradnl"/>
        </w:rPr>
        <w:t xml:space="preserve">presente </w:t>
      </w:r>
      <w:r w:rsidR="00B813A3">
        <w:rPr>
          <w:rFonts w:ascii="Garamond" w:hAnsi="Garamond" w:cs="Tahoma"/>
          <w:sz w:val="22"/>
          <w:szCs w:val="22"/>
          <w:lang w:val="es-ES_tradnl"/>
        </w:rPr>
        <w:t xml:space="preserve">Propuesta de </w:t>
      </w:r>
      <w:r w:rsidR="00B813A3" w:rsidRPr="00401FDA">
        <w:rPr>
          <w:rFonts w:ascii="Garamond" w:hAnsi="Garamond" w:cs="Tahoma"/>
          <w:sz w:val="22"/>
          <w:szCs w:val="22"/>
          <w:lang w:val="es-ES_tradnl"/>
        </w:rPr>
        <w:t>Acuerdo Marco</w:t>
      </w:r>
      <w:r w:rsidRPr="00401FDA">
        <w:rPr>
          <w:rFonts w:ascii="Garamond" w:hAnsi="Garamond" w:cs="Tahoma"/>
          <w:sz w:val="22"/>
          <w:szCs w:val="22"/>
        </w:rPr>
        <w:t xml:space="preserve">, así como luego de </w:t>
      </w:r>
      <w:r w:rsidR="00461533">
        <w:rPr>
          <w:rFonts w:ascii="Garamond" w:hAnsi="Garamond" w:cs="Tahoma"/>
          <w:sz w:val="22"/>
          <w:szCs w:val="22"/>
        </w:rPr>
        <w:t>su</w:t>
      </w:r>
      <w:r w:rsidR="00461533" w:rsidRPr="00401FDA">
        <w:rPr>
          <w:rFonts w:ascii="Garamond" w:hAnsi="Garamond" w:cs="Tahoma"/>
          <w:sz w:val="22"/>
          <w:szCs w:val="22"/>
        </w:rPr>
        <w:t xml:space="preserve"> </w:t>
      </w:r>
      <w:r w:rsidRPr="00401FDA">
        <w:rPr>
          <w:rFonts w:ascii="Garamond" w:hAnsi="Garamond" w:cs="Tahoma"/>
          <w:sz w:val="22"/>
          <w:szCs w:val="22"/>
        </w:rPr>
        <w:t xml:space="preserve">finalización por cualquier causa, todos los informes, reportes, así como todo tipo de material e información </w:t>
      </w:r>
      <w:r w:rsidR="007A05DF">
        <w:rPr>
          <w:rFonts w:ascii="Garamond" w:hAnsi="Garamond" w:cs="Tahoma"/>
          <w:sz w:val="22"/>
          <w:szCs w:val="22"/>
        </w:rPr>
        <w:t xml:space="preserve">recolectada, </w:t>
      </w:r>
      <w:r w:rsidRPr="00401FDA">
        <w:rPr>
          <w:rFonts w:ascii="Garamond" w:hAnsi="Garamond" w:cs="Tahoma"/>
          <w:sz w:val="22"/>
          <w:szCs w:val="22"/>
        </w:rPr>
        <w:t>desarrollada y/o cualquier trabajo preparado para PFIZER por el Prestador de Servicios vinculado con la prestación de Servicios objeto de</w:t>
      </w:r>
      <w:r w:rsidR="00395AC8">
        <w:rPr>
          <w:rFonts w:ascii="Garamond" w:hAnsi="Garamond" w:cs="Tahoma"/>
          <w:sz w:val="22"/>
          <w:szCs w:val="22"/>
        </w:rPr>
        <w:t xml:space="preserve"> </w:t>
      </w:r>
      <w:r w:rsidRPr="00401FDA">
        <w:rPr>
          <w:rFonts w:ascii="Garamond" w:hAnsi="Garamond" w:cs="Tahoma"/>
          <w:sz w:val="22"/>
          <w:szCs w:val="22"/>
        </w:rPr>
        <w:t>l</w:t>
      </w:r>
      <w:r w:rsidR="00395AC8">
        <w:rPr>
          <w:rFonts w:ascii="Garamond" w:hAnsi="Garamond" w:cs="Tahoma"/>
          <w:sz w:val="22"/>
          <w:szCs w:val="22"/>
        </w:rPr>
        <w:t>a</w:t>
      </w:r>
      <w:r w:rsidRPr="00401FDA">
        <w:rPr>
          <w:rFonts w:ascii="Garamond" w:hAnsi="Garamond" w:cs="Tahoma"/>
          <w:sz w:val="22"/>
          <w:szCs w:val="22"/>
        </w:rPr>
        <w:t xml:space="preserve"> presente </w:t>
      </w:r>
      <w:r w:rsidR="00395AC8">
        <w:rPr>
          <w:rFonts w:ascii="Garamond" w:hAnsi="Garamond" w:cs="Tahoma"/>
          <w:sz w:val="22"/>
          <w:szCs w:val="22"/>
        </w:rPr>
        <w:t xml:space="preserve">Propuesta de </w:t>
      </w:r>
      <w:r w:rsidRPr="00401FDA">
        <w:rPr>
          <w:rFonts w:ascii="Garamond" w:hAnsi="Garamond" w:cs="Tahoma"/>
          <w:sz w:val="22"/>
          <w:szCs w:val="22"/>
        </w:rPr>
        <w:t>Acuerdo Marco, serán de propiedad exclusiva de PFIZER.</w:t>
      </w:r>
    </w:p>
    <w:p w14:paraId="0E1CF53D" w14:textId="77777777" w:rsidR="00145B6C" w:rsidRPr="00401FDA" w:rsidRDefault="00145B6C" w:rsidP="00CF49D4">
      <w:pPr>
        <w:rPr>
          <w:rFonts w:ascii="Garamond" w:hAnsi="Garamond" w:cs="Arial"/>
          <w:bCs/>
          <w:color w:val="800080"/>
          <w:spacing w:val="-3"/>
          <w:sz w:val="22"/>
          <w:szCs w:val="22"/>
        </w:rPr>
      </w:pPr>
    </w:p>
    <w:p w14:paraId="07F8EB12" w14:textId="65A6345E" w:rsidR="00145B6C" w:rsidRDefault="00145B6C" w:rsidP="00CF49D4">
      <w:pPr>
        <w:rPr>
          <w:rFonts w:ascii="Garamond" w:hAnsi="Garamond" w:cs="Tahoma"/>
          <w:b/>
          <w:spacing w:val="-3"/>
          <w:sz w:val="22"/>
          <w:szCs w:val="22"/>
          <w:u w:val="single"/>
        </w:rPr>
      </w:pPr>
      <w:r w:rsidRPr="00401FDA">
        <w:rPr>
          <w:rFonts w:ascii="Garamond" w:hAnsi="Garamond" w:cs="Tahoma"/>
          <w:b/>
          <w:spacing w:val="-3"/>
          <w:sz w:val="22"/>
          <w:szCs w:val="22"/>
          <w:u w:val="single"/>
        </w:rPr>
        <w:t>SEXTA: PROPIEDAD INTELECTUAL</w:t>
      </w:r>
    </w:p>
    <w:p w14:paraId="3433ED64" w14:textId="31A4ABBE" w:rsidR="00395AC8" w:rsidRPr="00401FDA" w:rsidRDefault="00395AC8" w:rsidP="00CF49D4">
      <w:pPr>
        <w:rPr>
          <w:rFonts w:ascii="Garamond" w:hAnsi="Garamond" w:cs="Tahoma"/>
          <w:spacing w:val="-3"/>
          <w:sz w:val="22"/>
          <w:szCs w:val="22"/>
        </w:rPr>
      </w:pPr>
    </w:p>
    <w:p w14:paraId="620850D7" w14:textId="44192C4E" w:rsidR="00DB5446" w:rsidRPr="00643C5C"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r w:rsidRPr="00643C5C">
        <w:rPr>
          <w:rFonts w:ascii="Garamond" w:hAnsi="Garamond" w:cs="Times New Roman"/>
          <w:b/>
          <w:sz w:val="22"/>
          <w:szCs w:val="22"/>
          <w:lang w:val="es-AR"/>
        </w:rPr>
        <w:t>6.1.</w:t>
      </w:r>
      <w:r w:rsidRPr="00643C5C">
        <w:rPr>
          <w:rFonts w:ascii="Garamond" w:hAnsi="Garamond" w:cs="Times New Roman"/>
          <w:bCs w:val="0"/>
          <w:sz w:val="22"/>
          <w:szCs w:val="22"/>
          <w:lang w:val="es-AR"/>
        </w:rPr>
        <w:t xml:space="preserve"> El Prestador de Servicios acuerda que todo el software, los diseños, procesos, mejoras, técnicas, fórmulas, procedimientos, ideas, innovaciones, invenciones (patentables o no), programas, códigos de programación, sistemas, notas de trabajo, borradores, especificaciones, know-how, datos, documentación, ilustraciones, negativos y positivos de fotografías, bocetos, bases de datos, informes, obras literarias, obras originales de autoría, obras derivadas y otros productos de trabajo concebidos, puestos en práctica, desarrollados, escritos o aportados por el Prestador de Servicios, ya fuere de modo individual o en colaboración con</w:t>
      </w:r>
      <w:r w:rsidRPr="00643C5C">
        <w:rPr>
          <w:rFonts w:ascii="Garamond" w:hAnsi="Garamond" w:cs="Times New Roman"/>
          <w:sz w:val="22"/>
          <w:szCs w:val="22"/>
          <w:lang w:val="es-AR"/>
        </w:rPr>
        <w:t xml:space="preserve"> otras personas, en relación con la prestación de los Servicios (en conjunto, el “</w:t>
      </w:r>
      <w:r w:rsidRPr="00643C5C">
        <w:rPr>
          <w:rFonts w:ascii="Garamond" w:hAnsi="Garamond" w:cs="Times New Roman"/>
          <w:b/>
          <w:i/>
          <w:sz w:val="22"/>
          <w:szCs w:val="22"/>
          <w:lang w:val="es-AR"/>
        </w:rPr>
        <w:t>Productos de Trabajo</w:t>
      </w:r>
      <w:r w:rsidRPr="00643C5C">
        <w:rPr>
          <w:rFonts w:ascii="Garamond" w:hAnsi="Garamond" w:cs="Times New Roman"/>
          <w:sz w:val="22"/>
          <w:szCs w:val="22"/>
          <w:lang w:val="es-AR"/>
        </w:rPr>
        <w:t>”), en su totalidad o en parte, son de propiedad exclusiva de PFIZER. Todos los derechos sobre o derivados de un Producto de Trabajo, incluyendo, sin limitación, todos los derechos de patente, derechos de autor, derechos sobre esquemas de trazado de circuitos integrados, derechos de marca, derechos sobre secretos comerciales y todos los demás derechos de propiedad intelectual, propiedad industrial y propiedad de cualquier tipo y naturaleza reconocidos en cualquier lugar del mundo, en la actualidad o en el futuro (en conjunto, los “</w:t>
      </w:r>
      <w:r w:rsidRPr="00643C5C">
        <w:rPr>
          <w:rFonts w:ascii="Garamond" w:hAnsi="Garamond" w:cs="Times New Roman"/>
          <w:b/>
          <w:i/>
          <w:sz w:val="22"/>
          <w:szCs w:val="22"/>
          <w:lang w:val="es-AR"/>
        </w:rPr>
        <w:t>Derechos de Propiedad</w:t>
      </w:r>
      <w:r w:rsidRPr="00643C5C">
        <w:rPr>
          <w:rFonts w:ascii="Garamond" w:hAnsi="Garamond" w:cs="Times New Roman"/>
          <w:sz w:val="22"/>
          <w:szCs w:val="22"/>
          <w:lang w:val="es-AR"/>
        </w:rPr>
        <w:t xml:space="preserve">”) corresponderán exclusivamente a PFIZER. Con el mayor alcance permitido por la ley de derechos de autor aplicable, el Producto de Trabajo constituirá “trabajos realizados por encargo” por el Prestador de Servicios y/u otras personas, especialmente encargados por PFIZER. </w:t>
      </w:r>
    </w:p>
    <w:p w14:paraId="74122E14" w14:textId="77777777" w:rsidR="00DB5446" w:rsidRPr="00643C5C"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p>
    <w:p w14:paraId="787EBDA2" w14:textId="2DB9EA93" w:rsidR="00DB5446" w:rsidRPr="00643C5C"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r w:rsidRPr="00643C5C">
        <w:rPr>
          <w:rFonts w:ascii="Garamond" w:hAnsi="Garamond" w:cs="Times New Roman"/>
          <w:sz w:val="22"/>
          <w:szCs w:val="22"/>
          <w:lang w:val="es-AR"/>
        </w:rPr>
        <w:t>Si</w:t>
      </w:r>
      <w:r>
        <w:rPr>
          <w:rFonts w:ascii="Garamond" w:hAnsi="Garamond" w:cs="Times New Roman"/>
          <w:sz w:val="22"/>
          <w:szCs w:val="22"/>
          <w:lang w:val="es-AR"/>
        </w:rPr>
        <w:t>,</w:t>
      </w:r>
      <w:r w:rsidRPr="00643C5C">
        <w:rPr>
          <w:rFonts w:ascii="Garamond" w:hAnsi="Garamond" w:cs="Times New Roman"/>
          <w:sz w:val="22"/>
          <w:szCs w:val="22"/>
          <w:lang w:val="es-AR"/>
        </w:rPr>
        <w:t xml:space="preserve"> y en la medida en que se determinara que cualquier porción del Producto de Trabajo no constituye un “trabajo realizado por encargo”</w:t>
      </w:r>
      <w:r>
        <w:rPr>
          <w:rFonts w:ascii="Garamond" w:hAnsi="Garamond" w:cs="Times New Roman"/>
          <w:sz w:val="22"/>
          <w:szCs w:val="22"/>
          <w:lang w:val="es-AR"/>
        </w:rPr>
        <w:t>,</w:t>
      </w:r>
      <w:r w:rsidRPr="00643C5C">
        <w:rPr>
          <w:rFonts w:ascii="Garamond" w:hAnsi="Garamond" w:cs="Times New Roman"/>
          <w:sz w:val="22"/>
          <w:szCs w:val="22"/>
          <w:lang w:val="es-AR"/>
        </w:rPr>
        <w:t xml:space="preserve"> conforme a derecho, el Prestador de Servicios se compromete a ceder y por el presente cede de modo irrevocable a PFIZER, sus sucesores y cesionarios, todos los derechos que el Prestador de Servicios pudiera tener o adquirir sobre tal Producto de Trabajo, libres de todo gravamen, y todos los derechos de autor y solicitudes de derechos de autor del Prestador de Servicios al respecto. </w:t>
      </w:r>
    </w:p>
    <w:p w14:paraId="313DE02C" w14:textId="77777777" w:rsidR="00DB5446" w:rsidRPr="00643C5C"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p>
    <w:p w14:paraId="2DCDB640" w14:textId="77777777" w:rsidR="00DB5446" w:rsidRPr="00643C5C"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r w:rsidRPr="00643C5C">
        <w:rPr>
          <w:rFonts w:ascii="Garamond" w:hAnsi="Garamond" w:cs="Times New Roman"/>
          <w:sz w:val="22"/>
          <w:szCs w:val="22"/>
          <w:lang w:val="es-AR"/>
        </w:rPr>
        <w:t>Toda cesión de derechos de autor efectuada bajo el presente incluirá todos los derechos de paternidad, integridad, divulgación y retiro y cualquier otro derecho denominado “derecho moral” (en conjunto, los “</w:t>
      </w:r>
      <w:r w:rsidRPr="00643C5C">
        <w:rPr>
          <w:rFonts w:ascii="Garamond" w:hAnsi="Garamond" w:cs="Times New Roman"/>
          <w:b/>
          <w:i/>
          <w:sz w:val="22"/>
          <w:szCs w:val="22"/>
          <w:lang w:val="es-AR"/>
        </w:rPr>
        <w:t>Derechos Morales</w:t>
      </w:r>
      <w:r w:rsidRPr="00643C5C">
        <w:rPr>
          <w:rFonts w:ascii="Garamond" w:hAnsi="Garamond" w:cs="Times New Roman"/>
          <w:sz w:val="22"/>
          <w:szCs w:val="22"/>
          <w:lang w:val="es-AR"/>
        </w:rPr>
        <w:t xml:space="preserve">”). Si los Derechos Morales no pudieran cederse conforme a la legislación aplicable y siempre que las leyes de los diversos países en los que existen los Derechos Morales así lo permitan, el Prestador de Servicios por el presente, renuncia a tales Derechos Morales y presta su consentimiento a cualquier acto de PFIZER que pudiera infringir tales Derechos Morales de no ser por dicho consentimiento. El Prestador de Servicios ratificará tal renuncia y consentimiento periódicamente a solicitud de PFIZER. </w:t>
      </w:r>
    </w:p>
    <w:p w14:paraId="47D58CEA" w14:textId="77777777" w:rsidR="00DB5446" w:rsidRPr="00643C5C"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p>
    <w:p w14:paraId="668BDAC7" w14:textId="77777777" w:rsidR="00DB5446"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r w:rsidRPr="00643C5C">
        <w:rPr>
          <w:rFonts w:ascii="Garamond" w:hAnsi="Garamond" w:cs="Times New Roman"/>
          <w:sz w:val="22"/>
          <w:szCs w:val="22"/>
          <w:lang w:val="es-AR"/>
        </w:rPr>
        <w:lastRenderedPageBreak/>
        <w:t xml:space="preserve">Si no pudiera renunciarse a tales Derechos Morales o no pudiera otorgarse el mencionado consentimiento de conformidad con la legislación aplicable y siempre que las leyes de los diversos países en los que existen los Derechos Morales así lo permitan, el Prestador de Servicios por el presente otorga a PFIZER una licencia a perpetuidad, </w:t>
      </w:r>
      <w:r>
        <w:rPr>
          <w:rFonts w:ascii="Garamond" w:hAnsi="Garamond" w:cs="Times New Roman"/>
          <w:sz w:val="22"/>
          <w:szCs w:val="22"/>
          <w:lang w:val="es-AR"/>
        </w:rPr>
        <w:t xml:space="preserve">sublicenciable, </w:t>
      </w:r>
      <w:r w:rsidRPr="00643C5C">
        <w:rPr>
          <w:rFonts w:ascii="Garamond" w:hAnsi="Garamond" w:cs="Times New Roman"/>
          <w:sz w:val="22"/>
          <w:szCs w:val="22"/>
          <w:lang w:val="es-AR"/>
        </w:rPr>
        <w:t>irrevocable, de alcance global, totalmente pagada, libre de regalías y</w:t>
      </w:r>
      <w:r w:rsidRPr="001D29E9">
        <w:rPr>
          <w:rFonts w:ascii="Garamond" w:hAnsi="Garamond" w:cs="Times New Roman"/>
          <w:sz w:val="22"/>
          <w:szCs w:val="22"/>
          <w:lang w:val="es-AR"/>
        </w:rPr>
        <w:t xml:space="preserve"> </w:t>
      </w:r>
      <w:r w:rsidRPr="00643C5C">
        <w:rPr>
          <w:rFonts w:ascii="Garamond" w:hAnsi="Garamond" w:cs="Times New Roman"/>
          <w:sz w:val="22"/>
          <w:szCs w:val="22"/>
          <w:lang w:val="es-AR"/>
        </w:rPr>
        <w:t>exclusiva sobre tales Derechos Morales y se compromete a no hacer valer los mismos contra PFIZER.</w:t>
      </w:r>
    </w:p>
    <w:p w14:paraId="1E54E21B" w14:textId="77777777" w:rsidR="00DB5446"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p>
    <w:p w14:paraId="3972E92B" w14:textId="77777777" w:rsidR="00DB5446" w:rsidRPr="00643C5C" w:rsidRDefault="00DB5446" w:rsidP="00DB5446">
      <w:pPr>
        <w:pStyle w:val="Ttulo3"/>
        <w:numPr>
          <w:ilvl w:val="0"/>
          <w:numId w:val="0"/>
        </w:numPr>
        <w:tabs>
          <w:tab w:val="left" w:pos="720"/>
        </w:tabs>
        <w:spacing w:after="0"/>
        <w:ind w:left="36"/>
        <w:jc w:val="both"/>
        <w:rPr>
          <w:rFonts w:ascii="Garamond" w:hAnsi="Garamond" w:cs="Times New Roman"/>
          <w:sz w:val="22"/>
          <w:szCs w:val="22"/>
          <w:lang w:val="es-AR"/>
        </w:rPr>
      </w:pPr>
      <w:r w:rsidRPr="00643C5C">
        <w:rPr>
          <w:rFonts w:ascii="Garamond" w:hAnsi="Garamond" w:cs="Times New Roman"/>
          <w:sz w:val="22"/>
          <w:szCs w:val="22"/>
          <w:lang w:val="es-AR"/>
        </w:rPr>
        <w:t>El Prestador de Servicios se compromete a realizar, durante el plazo de vigencia de esta Propuesta de Acuerdo Marco y con posterioridad a su vencimiento o rescisión, todos los actos que PFIZER considere necesarios para permitir y colaborar con ésta a fin de evidenciar, perfeccionar, obtener, mantener, defender y hacer valer los Derechos de Propiedad y las cesiones realizadas de conformidad con el presente. El Prestador de Servicios por el presente designa de modo irrevocable a PFIZER y a sus directivos y agentes debidamente autorizados como sus agentes y apoderados, con plenas facultades de sustitución, para que actúen en nombre y representación del Prestador a los fines antedichos.</w:t>
      </w:r>
    </w:p>
    <w:p w14:paraId="0867FBC7" w14:textId="77777777" w:rsidR="00DB5446" w:rsidRPr="00643C5C" w:rsidRDefault="00DB5446" w:rsidP="00DB5446">
      <w:pPr>
        <w:pStyle w:val="Textoindependiente"/>
        <w:spacing w:after="0"/>
        <w:rPr>
          <w:rFonts w:ascii="Garamond" w:hAnsi="Garamond"/>
          <w:sz w:val="22"/>
          <w:szCs w:val="22"/>
        </w:rPr>
      </w:pPr>
    </w:p>
    <w:p w14:paraId="1832BD03" w14:textId="79CBD8FD" w:rsidR="00DB5446" w:rsidRPr="00643C5C" w:rsidRDefault="00DB5446" w:rsidP="00DB5446">
      <w:pPr>
        <w:pStyle w:val="Ttulo1"/>
        <w:numPr>
          <w:ilvl w:val="0"/>
          <w:numId w:val="0"/>
        </w:numPr>
        <w:tabs>
          <w:tab w:val="left" w:pos="708"/>
        </w:tabs>
        <w:jc w:val="both"/>
        <w:rPr>
          <w:rFonts w:ascii="Garamond" w:hAnsi="Garamond" w:cs="Times New Roman"/>
          <w:sz w:val="22"/>
          <w:szCs w:val="22"/>
          <w:lang w:val="es-AR"/>
        </w:rPr>
      </w:pPr>
      <w:r w:rsidRPr="00643C5C">
        <w:rPr>
          <w:rFonts w:ascii="Garamond" w:hAnsi="Garamond" w:cs="Times New Roman"/>
          <w:b/>
          <w:bCs w:val="0"/>
          <w:sz w:val="22"/>
          <w:szCs w:val="22"/>
          <w:lang w:val="es-AR"/>
        </w:rPr>
        <w:t xml:space="preserve">6.2. </w:t>
      </w:r>
      <w:r w:rsidRPr="00643C5C">
        <w:rPr>
          <w:rFonts w:ascii="Garamond" w:hAnsi="Garamond" w:cs="Times New Roman"/>
          <w:sz w:val="22"/>
          <w:szCs w:val="22"/>
          <w:lang w:val="es-AR"/>
        </w:rPr>
        <w:t>El Prestador de Servicios procurará que todos sus socios, empleados, agentes y subcontratistas asignados a la prestación de los Servicios</w:t>
      </w:r>
      <w:r>
        <w:rPr>
          <w:rFonts w:ascii="Garamond" w:hAnsi="Garamond" w:cs="Times New Roman"/>
          <w:sz w:val="22"/>
          <w:szCs w:val="22"/>
          <w:lang w:val="es-AR"/>
        </w:rPr>
        <w:t>,</w:t>
      </w:r>
      <w:r w:rsidRPr="00643C5C">
        <w:rPr>
          <w:rFonts w:ascii="Garamond" w:hAnsi="Garamond" w:cs="Times New Roman"/>
          <w:sz w:val="22"/>
          <w:szCs w:val="22"/>
          <w:lang w:val="es-AR"/>
        </w:rPr>
        <w:t xml:space="preserve"> cedan a PFIZER todos los derechos que pudieran adquirir sobre cualquier Producto de Trabajo, y/o Derechos de Propiedad pertinentes como consecuencia de la prestación de los Servicios en representación del Prestador de Servicios. </w:t>
      </w:r>
    </w:p>
    <w:p w14:paraId="6D89ED03" w14:textId="77777777" w:rsidR="00DB5446" w:rsidRPr="00643C5C" w:rsidRDefault="00DB5446" w:rsidP="00DB5446">
      <w:pPr>
        <w:pStyle w:val="Ttulo1"/>
        <w:numPr>
          <w:ilvl w:val="0"/>
          <w:numId w:val="0"/>
        </w:numPr>
        <w:tabs>
          <w:tab w:val="left" w:pos="708"/>
        </w:tabs>
        <w:jc w:val="both"/>
        <w:rPr>
          <w:rFonts w:ascii="Garamond" w:hAnsi="Garamond" w:cs="Times New Roman"/>
          <w:sz w:val="22"/>
          <w:szCs w:val="22"/>
          <w:lang w:val="es-AR"/>
        </w:rPr>
      </w:pPr>
      <w:r w:rsidRPr="00643C5C">
        <w:rPr>
          <w:rFonts w:ascii="Garamond" w:hAnsi="Garamond" w:cs="Times New Roman"/>
          <w:sz w:val="22"/>
          <w:szCs w:val="22"/>
          <w:lang w:val="es-AR"/>
        </w:rPr>
        <w:t xml:space="preserve">El Prestador de Servicios se compromete además a adquirir de sus socios, empleados, subcontratistas y agentes, cesiones, derechos y compromisos por los cuales se confieran al menos los mismos derechos contemplados en la cláusula 6.1, de modo tal de garantizar que PFIZER obtenga los derechos sobre el Producto de Trabajo y/o los Derechos de Propiedad pertinentes en los términos de la cláusula 6.1. </w:t>
      </w:r>
    </w:p>
    <w:p w14:paraId="5F566C85" w14:textId="77777777" w:rsidR="00DB5446" w:rsidRPr="00643C5C" w:rsidRDefault="00DB5446" w:rsidP="00DB5446">
      <w:pPr>
        <w:pStyle w:val="Ttulo1"/>
        <w:numPr>
          <w:ilvl w:val="0"/>
          <w:numId w:val="0"/>
        </w:numPr>
        <w:tabs>
          <w:tab w:val="left" w:pos="708"/>
        </w:tabs>
        <w:jc w:val="both"/>
        <w:rPr>
          <w:rFonts w:ascii="Garamond" w:hAnsi="Garamond" w:cs="Times New Roman"/>
          <w:b/>
          <w:bCs w:val="0"/>
          <w:sz w:val="22"/>
          <w:szCs w:val="22"/>
          <w:lang w:val="es-AR"/>
        </w:rPr>
      </w:pPr>
      <w:r w:rsidRPr="00643C5C">
        <w:rPr>
          <w:rFonts w:ascii="Garamond" w:hAnsi="Garamond" w:cs="Times New Roman"/>
          <w:sz w:val="22"/>
          <w:szCs w:val="22"/>
          <w:lang w:val="es-AR"/>
        </w:rPr>
        <w:t>Además, el Prestador de Servicios suministrará a PFIZER una lista de todos sus socios, empleados, agentes y subcontratistas que participen en la prestación de los Servicios de modo tal que, sin perjuicio de las obligaciones del Prestador de Servicios bajo el presente, PFIZER podrá exigir de éstos cualquier tarea, derecho y compromiso que requiera. El Prestador de Servicios será responsable de mantener dicha lista actualizada.</w:t>
      </w:r>
    </w:p>
    <w:p w14:paraId="6DB5F2F0" w14:textId="26D82791" w:rsidR="00145B6C" w:rsidRPr="00F963D5" w:rsidRDefault="00DB5446" w:rsidP="00F963D5">
      <w:pPr>
        <w:pStyle w:val="Ttulo1"/>
        <w:numPr>
          <w:ilvl w:val="0"/>
          <w:numId w:val="0"/>
        </w:numPr>
        <w:tabs>
          <w:tab w:val="left" w:pos="708"/>
        </w:tabs>
        <w:jc w:val="both"/>
        <w:rPr>
          <w:rFonts w:ascii="Garamond" w:hAnsi="Garamond"/>
          <w:sz w:val="22"/>
          <w:szCs w:val="28"/>
          <w:lang w:val="es-AR"/>
        </w:rPr>
      </w:pPr>
      <w:r w:rsidRPr="00643C5C">
        <w:rPr>
          <w:rFonts w:ascii="Garamond" w:hAnsi="Garamond" w:cs="Times New Roman"/>
          <w:b/>
          <w:bCs w:val="0"/>
          <w:sz w:val="22"/>
          <w:szCs w:val="22"/>
          <w:lang w:val="es-AR"/>
        </w:rPr>
        <w:t xml:space="preserve">6.3. </w:t>
      </w:r>
      <w:r w:rsidRPr="00643C5C">
        <w:rPr>
          <w:rFonts w:ascii="Garamond" w:hAnsi="Garamond" w:cs="Times New Roman"/>
          <w:sz w:val="22"/>
          <w:szCs w:val="22"/>
          <w:lang w:val="es-AR"/>
        </w:rPr>
        <w:t xml:space="preserve">Si alguno de los Derechos de Propiedad cedidos bajo el presente o cualquier Producto de Trabajo se basara en o incorporara, o fuera una mejora o derivado de, o no pudiera razonablemente realizarse, utilizarse, modificarse, mantenerse, soportarse, reproducirse, distribuirse o explotarse plenamente de otra manera sin utilizar o infringir los Derechos de Propiedad </w:t>
      </w:r>
      <w:r>
        <w:rPr>
          <w:rFonts w:ascii="Garamond" w:hAnsi="Garamond" w:cs="Times New Roman"/>
          <w:sz w:val="22"/>
          <w:szCs w:val="22"/>
          <w:lang w:val="es-AR"/>
        </w:rPr>
        <w:t>d</w:t>
      </w:r>
      <w:r w:rsidRPr="00643C5C">
        <w:rPr>
          <w:rFonts w:ascii="Garamond" w:hAnsi="Garamond" w:cs="Times New Roman"/>
          <w:sz w:val="22"/>
          <w:szCs w:val="22"/>
          <w:lang w:val="es-AR"/>
        </w:rPr>
        <w:t>el Prestador de Servicios no cedidos bajo el presente, el Prestador de Servicios por el presente otorga a PFIZER una licencia</w:t>
      </w:r>
      <w:r>
        <w:rPr>
          <w:rFonts w:ascii="Garamond" w:hAnsi="Garamond" w:cs="Times New Roman"/>
          <w:sz w:val="22"/>
          <w:szCs w:val="22"/>
          <w:lang w:val="es-AR"/>
        </w:rPr>
        <w:t xml:space="preserve">, con </w:t>
      </w:r>
      <w:r w:rsidRPr="00643C5C">
        <w:rPr>
          <w:rFonts w:ascii="Garamond" w:hAnsi="Garamond" w:cs="Times New Roman"/>
          <w:sz w:val="22"/>
          <w:szCs w:val="22"/>
          <w:lang w:val="es-AR"/>
        </w:rPr>
        <w:t>derecho a sub-licencia</w:t>
      </w:r>
      <w:r>
        <w:rPr>
          <w:rFonts w:ascii="Garamond" w:hAnsi="Garamond" w:cs="Times New Roman"/>
          <w:sz w:val="22"/>
          <w:szCs w:val="22"/>
          <w:lang w:val="es-AR"/>
        </w:rPr>
        <w:t>r,</w:t>
      </w:r>
      <w:r w:rsidRPr="00643C5C">
        <w:rPr>
          <w:rFonts w:ascii="Garamond" w:hAnsi="Garamond" w:cs="Times New Roman"/>
          <w:sz w:val="22"/>
          <w:szCs w:val="22"/>
          <w:lang w:val="es-AR"/>
        </w:rPr>
        <w:t xml:space="preserve"> no exclusiv</w:t>
      </w:r>
      <w:r>
        <w:rPr>
          <w:rFonts w:ascii="Garamond" w:hAnsi="Garamond" w:cs="Times New Roman"/>
          <w:sz w:val="22"/>
          <w:szCs w:val="22"/>
          <w:lang w:val="es-AR"/>
        </w:rPr>
        <w:t>a</w:t>
      </w:r>
      <w:r w:rsidRPr="00643C5C">
        <w:rPr>
          <w:rFonts w:ascii="Garamond" w:hAnsi="Garamond" w:cs="Times New Roman"/>
          <w:sz w:val="22"/>
          <w:szCs w:val="22"/>
          <w:lang w:val="es-AR"/>
        </w:rPr>
        <w:t>, libre de regalías, totalmente paga, de alcance global, irrevocable y a perpetuidad</w:t>
      </w:r>
      <w:r>
        <w:rPr>
          <w:rFonts w:ascii="Garamond" w:hAnsi="Garamond" w:cs="Times New Roman"/>
          <w:sz w:val="22"/>
          <w:szCs w:val="22"/>
          <w:lang w:val="es-AR"/>
        </w:rPr>
        <w:t>,</w:t>
      </w:r>
      <w:r w:rsidRPr="00643C5C">
        <w:rPr>
          <w:rFonts w:ascii="Garamond" w:hAnsi="Garamond" w:cs="Times New Roman"/>
          <w:sz w:val="22"/>
          <w:szCs w:val="22"/>
          <w:lang w:val="es-AR"/>
        </w:rPr>
        <w:t xml:space="preserve"> de uso, explotación y ejercicio de tales Derechos de Propiedad (incluyendo </w:t>
      </w:r>
      <w:r>
        <w:rPr>
          <w:rFonts w:ascii="Garamond" w:hAnsi="Garamond" w:cs="Times New Roman"/>
          <w:sz w:val="22"/>
          <w:szCs w:val="22"/>
          <w:lang w:val="es-AR"/>
        </w:rPr>
        <w:t xml:space="preserve">la posibilidad de realizar </w:t>
      </w:r>
      <w:r w:rsidRPr="00643C5C">
        <w:rPr>
          <w:rFonts w:ascii="Garamond" w:hAnsi="Garamond" w:cs="Times New Roman"/>
          <w:sz w:val="22"/>
          <w:szCs w:val="22"/>
          <w:lang w:val="es-AR"/>
        </w:rPr>
        <w:t>modificaciones, mejoras y derivados de los mismos)</w:t>
      </w:r>
    </w:p>
    <w:p w14:paraId="7835DBB1" w14:textId="0ECF3CDD" w:rsidR="00145B6C" w:rsidRDefault="00145B6C" w:rsidP="00CF49D4">
      <w:pPr>
        <w:rPr>
          <w:rFonts w:ascii="Garamond" w:hAnsi="Garamond"/>
          <w:b/>
          <w:bCs/>
          <w:sz w:val="22"/>
          <w:szCs w:val="22"/>
          <w:u w:val="single"/>
        </w:rPr>
      </w:pPr>
      <w:r w:rsidRPr="004D0361">
        <w:rPr>
          <w:rFonts w:ascii="Garamond" w:hAnsi="Garamond"/>
          <w:b/>
          <w:bCs/>
          <w:sz w:val="22"/>
          <w:szCs w:val="22"/>
          <w:u w:val="single"/>
        </w:rPr>
        <w:t>SEPTIMA: CONFIDENCIALIDAD</w:t>
      </w:r>
    </w:p>
    <w:p w14:paraId="3F5E972B" w14:textId="77777777" w:rsidR="00746C06" w:rsidRPr="004D0361" w:rsidRDefault="00746C06" w:rsidP="00CF49D4">
      <w:pPr>
        <w:rPr>
          <w:rFonts w:ascii="Garamond" w:hAnsi="Garamond"/>
          <w:b/>
          <w:bCs/>
          <w:sz w:val="22"/>
          <w:szCs w:val="22"/>
        </w:rPr>
      </w:pPr>
    </w:p>
    <w:p w14:paraId="0E4CC08F" w14:textId="7B693661" w:rsidR="00746C06" w:rsidRDefault="00145B6C" w:rsidP="00CF49D4">
      <w:pPr>
        <w:rPr>
          <w:rFonts w:ascii="Garamond" w:hAnsi="Garamond"/>
          <w:sz w:val="22"/>
          <w:szCs w:val="22"/>
        </w:rPr>
      </w:pPr>
      <w:r w:rsidRPr="004D0361">
        <w:rPr>
          <w:rFonts w:ascii="Garamond" w:hAnsi="Garamond"/>
          <w:b/>
          <w:bCs/>
          <w:sz w:val="22"/>
          <w:szCs w:val="22"/>
        </w:rPr>
        <w:t>7.1</w:t>
      </w:r>
      <w:r w:rsidRPr="004D0361">
        <w:rPr>
          <w:rFonts w:ascii="Garamond" w:hAnsi="Garamond"/>
          <w:sz w:val="22"/>
          <w:szCs w:val="22"/>
        </w:rPr>
        <w:t xml:space="preserve"> </w:t>
      </w:r>
      <w:r w:rsidR="00746C06" w:rsidRPr="004D0361">
        <w:rPr>
          <w:rFonts w:ascii="Garamond" w:hAnsi="Garamond"/>
          <w:sz w:val="22"/>
          <w:szCs w:val="22"/>
        </w:rPr>
        <w:t>El término “Información Confidencial” significa toda información de propiedad de PFIZER y/o de sus afiliadas que no hubiera sido revelada al público</w:t>
      </w:r>
      <w:r w:rsidR="00746C06">
        <w:rPr>
          <w:rFonts w:ascii="Garamond" w:hAnsi="Garamond"/>
          <w:sz w:val="22"/>
          <w:szCs w:val="22"/>
        </w:rPr>
        <w:t xml:space="preserve">, incluyendo, pero no limitado a </w:t>
      </w:r>
      <w:r w:rsidR="00352701">
        <w:rPr>
          <w:rFonts w:ascii="Garamond" w:hAnsi="Garamond"/>
          <w:sz w:val="22"/>
          <w:szCs w:val="22"/>
        </w:rPr>
        <w:t>toda aquella información que PFIZER p</w:t>
      </w:r>
      <w:r w:rsidR="002125F9">
        <w:rPr>
          <w:rFonts w:ascii="Garamond" w:hAnsi="Garamond"/>
          <w:sz w:val="22"/>
          <w:szCs w:val="22"/>
        </w:rPr>
        <w:t>ro</w:t>
      </w:r>
      <w:r w:rsidR="00352701">
        <w:rPr>
          <w:rFonts w:ascii="Garamond" w:hAnsi="Garamond"/>
          <w:sz w:val="22"/>
          <w:szCs w:val="22"/>
        </w:rPr>
        <w:t>vea al Prestador de Servicios</w:t>
      </w:r>
      <w:r w:rsidR="00746C06">
        <w:rPr>
          <w:rFonts w:ascii="Garamond" w:hAnsi="Garamond"/>
          <w:sz w:val="22"/>
          <w:szCs w:val="22"/>
        </w:rPr>
        <w:t>, y el contenido y existencia de este acuerdo</w:t>
      </w:r>
      <w:r w:rsidR="00746C06" w:rsidRPr="004D0361">
        <w:rPr>
          <w:rFonts w:ascii="Garamond" w:hAnsi="Garamond"/>
          <w:sz w:val="22"/>
          <w:szCs w:val="22"/>
        </w:rPr>
        <w:t xml:space="preserve">. </w:t>
      </w:r>
      <w:r w:rsidR="00746C06">
        <w:rPr>
          <w:rFonts w:ascii="Garamond" w:hAnsi="Garamond"/>
          <w:sz w:val="22"/>
          <w:szCs w:val="22"/>
        </w:rPr>
        <w:t>Durante la prestación de los Servicio, e</w:t>
      </w:r>
      <w:r w:rsidR="00746C06" w:rsidRPr="004D0361">
        <w:rPr>
          <w:rFonts w:ascii="Garamond" w:hAnsi="Garamond"/>
          <w:sz w:val="22"/>
          <w:szCs w:val="22"/>
        </w:rPr>
        <w:t xml:space="preserve">l Prestador de Servicios </w:t>
      </w:r>
      <w:r w:rsidR="00746C06">
        <w:rPr>
          <w:rFonts w:ascii="Garamond" w:hAnsi="Garamond"/>
          <w:sz w:val="22"/>
          <w:szCs w:val="22"/>
        </w:rPr>
        <w:t xml:space="preserve">podrá acceder a Información Confidencial. El Prestador de Servicios </w:t>
      </w:r>
      <w:r w:rsidR="00746C06" w:rsidRPr="004D0361">
        <w:rPr>
          <w:rFonts w:ascii="Garamond" w:hAnsi="Garamond"/>
          <w:sz w:val="22"/>
          <w:szCs w:val="22"/>
        </w:rPr>
        <w:t xml:space="preserve">no podrá duplicar ningún material que contenga Información Confidencial y deberá retornar toda esa información a PFIZER luego de haber completado los Servicios que </w:t>
      </w:r>
      <w:r w:rsidR="00746C06">
        <w:rPr>
          <w:rFonts w:ascii="Garamond" w:hAnsi="Garamond"/>
          <w:sz w:val="22"/>
          <w:szCs w:val="22"/>
        </w:rPr>
        <w:t>eventualmente se</w:t>
      </w:r>
      <w:r w:rsidR="00746C06" w:rsidRPr="004D0361">
        <w:rPr>
          <w:rFonts w:ascii="Garamond" w:hAnsi="Garamond"/>
          <w:sz w:val="22"/>
          <w:szCs w:val="22"/>
        </w:rPr>
        <w:t xml:space="preserve"> le encomiend</w:t>
      </w:r>
      <w:r w:rsidR="00746C06">
        <w:rPr>
          <w:rFonts w:ascii="Garamond" w:hAnsi="Garamond"/>
          <w:sz w:val="22"/>
          <w:szCs w:val="22"/>
        </w:rPr>
        <w:t>e</w:t>
      </w:r>
      <w:r w:rsidR="00746C06" w:rsidRPr="004D0361">
        <w:rPr>
          <w:rFonts w:ascii="Garamond" w:hAnsi="Garamond"/>
          <w:sz w:val="22"/>
          <w:szCs w:val="22"/>
        </w:rPr>
        <w:t xml:space="preserve">n, o una vez finalizado </w:t>
      </w:r>
      <w:r w:rsidR="00746C06">
        <w:rPr>
          <w:rFonts w:ascii="Garamond" w:hAnsi="Garamond"/>
          <w:sz w:val="22"/>
          <w:szCs w:val="22"/>
        </w:rPr>
        <w:t>el Acuerdo Marco y/o la relación que nazca de la aceptación de esta Propuesta de</w:t>
      </w:r>
      <w:r w:rsidR="00746C06" w:rsidRPr="004D0361">
        <w:rPr>
          <w:rFonts w:ascii="Garamond" w:hAnsi="Garamond"/>
          <w:sz w:val="22"/>
          <w:szCs w:val="22"/>
        </w:rPr>
        <w:t xml:space="preserve"> Acuerdo Marco</w:t>
      </w:r>
      <w:r w:rsidR="00746C06">
        <w:rPr>
          <w:rFonts w:ascii="Garamond" w:hAnsi="Garamond"/>
          <w:sz w:val="22"/>
          <w:szCs w:val="22"/>
        </w:rPr>
        <w:t>,</w:t>
      </w:r>
      <w:r w:rsidR="00746C06" w:rsidRPr="004D0361">
        <w:rPr>
          <w:rFonts w:ascii="Garamond" w:hAnsi="Garamond"/>
          <w:sz w:val="22"/>
          <w:szCs w:val="22"/>
        </w:rPr>
        <w:t xml:space="preserve"> por cualquier causa.</w:t>
      </w:r>
    </w:p>
    <w:p w14:paraId="6D42F0B7" w14:textId="77777777" w:rsidR="00746C06" w:rsidRDefault="00746C06" w:rsidP="00CF49D4">
      <w:pPr>
        <w:rPr>
          <w:rFonts w:ascii="Garamond" w:hAnsi="Garamond"/>
          <w:sz w:val="22"/>
          <w:szCs w:val="22"/>
        </w:rPr>
      </w:pPr>
    </w:p>
    <w:p w14:paraId="6040C8A5" w14:textId="77777777" w:rsidR="00145B6C" w:rsidRPr="004D0361" w:rsidRDefault="00145B6C" w:rsidP="00CF49D4">
      <w:pPr>
        <w:rPr>
          <w:rFonts w:ascii="Garamond" w:hAnsi="Garamond"/>
          <w:sz w:val="22"/>
          <w:szCs w:val="22"/>
        </w:rPr>
      </w:pPr>
    </w:p>
    <w:p w14:paraId="2A535764" w14:textId="1DE49128" w:rsidR="00145B6C" w:rsidRPr="004D0361" w:rsidRDefault="00145B6C" w:rsidP="00CF49D4">
      <w:pPr>
        <w:rPr>
          <w:rFonts w:ascii="Garamond" w:hAnsi="Garamond"/>
          <w:b/>
          <w:bCs/>
          <w:sz w:val="22"/>
          <w:szCs w:val="22"/>
        </w:rPr>
      </w:pPr>
      <w:r w:rsidRPr="004D0361">
        <w:rPr>
          <w:rFonts w:ascii="Garamond" w:hAnsi="Garamond"/>
          <w:b/>
          <w:bCs/>
          <w:sz w:val="22"/>
          <w:szCs w:val="22"/>
        </w:rPr>
        <w:t>7.2</w:t>
      </w:r>
      <w:r w:rsidRPr="004D0361">
        <w:rPr>
          <w:rFonts w:ascii="Garamond" w:hAnsi="Garamond"/>
          <w:sz w:val="22"/>
          <w:szCs w:val="22"/>
        </w:rPr>
        <w:t xml:space="preserve"> El Prestador de Servicios</w:t>
      </w:r>
      <w:r w:rsidR="005D7FF3">
        <w:rPr>
          <w:rFonts w:ascii="Garamond" w:hAnsi="Garamond"/>
          <w:sz w:val="22"/>
          <w:szCs w:val="22"/>
        </w:rPr>
        <w:t>, al aceptar la presente Propuesta de Acuerdo Marco,</w:t>
      </w:r>
      <w:r w:rsidRPr="004D0361">
        <w:rPr>
          <w:rFonts w:ascii="Garamond" w:hAnsi="Garamond"/>
          <w:sz w:val="22"/>
          <w:szCs w:val="22"/>
        </w:rPr>
        <w:t xml:space="preserve"> se compromete a no usar, publicar, revelar y/o diseminar –ya sea directa o indirectamente- la Información Confidencial a la que acceda en virtud de</w:t>
      </w:r>
      <w:r w:rsidR="00F272BB">
        <w:rPr>
          <w:rFonts w:ascii="Garamond" w:hAnsi="Garamond"/>
          <w:sz w:val="22"/>
          <w:szCs w:val="22"/>
        </w:rPr>
        <w:t xml:space="preserve">l </w:t>
      </w:r>
      <w:r w:rsidRPr="004D0361">
        <w:rPr>
          <w:rFonts w:ascii="Garamond" w:hAnsi="Garamond"/>
          <w:sz w:val="22"/>
          <w:szCs w:val="22"/>
        </w:rPr>
        <w:t xml:space="preserve">Acuerdo Marco. </w:t>
      </w:r>
      <w:r w:rsidR="0091658B" w:rsidRPr="0091658B">
        <w:rPr>
          <w:rFonts w:ascii="Garamond" w:hAnsi="Garamond"/>
          <w:sz w:val="22"/>
          <w:szCs w:val="22"/>
        </w:rPr>
        <w:t xml:space="preserve">Toda la Información Confidencial es de propiedad única y exclusiva de PFIZER. Salvo autorización expresa y por escrito de PFIZER, el Prestador de Servicios no deberá utilizar la Información Confidencial con ningún fin que no sea para el desarrollo normal del Acuerdo Marco, y no deberá divulgar, en </w:t>
      </w:r>
      <w:r w:rsidR="0091658B" w:rsidRPr="0091658B">
        <w:rPr>
          <w:rFonts w:ascii="Garamond" w:hAnsi="Garamond"/>
          <w:sz w:val="22"/>
          <w:szCs w:val="22"/>
        </w:rPr>
        <w:lastRenderedPageBreak/>
        <w:t>forma total o parcial, directa o indirecta, cualquier Información Confidencial (o cualquier información derivada de la misma) a ninguna persona o entidad, con excepción de sus empleados que deban conocer Información Confidencial, quienes estarán obligados por deberes de confidencialidad por escrito, al menos tan estrictos como los de este Acuerdo Marco, y a los que se les habrá informado acerca de las obligaciones de confidencialidad en virtud del presente.</w:t>
      </w:r>
    </w:p>
    <w:p w14:paraId="3E09598C" w14:textId="77777777" w:rsidR="00145B6C" w:rsidRPr="004D0361" w:rsidRDefault="00145B6C" w:rsidP="00CF49D4">
      <w:pPr>
        <w:rPr>
          <w:rFonts w:ascii="Garamond" w:hAnsi="Garamond"/>
          <w:b/>
          <w:bCs/>
          <w:sz w:val="22"/>
          <w:szCs w:val="22"/>
        </w:rPr>
      </w:pPr>
    </w:p>
    <w:p w14:paraId="07BD3385" w14:textId="34F9AC79" w:rsidR="00145B6C" w:rsidRPr="004D0361" w:rsidRDefault="00145B6C" w:rsidP="00CF49D4">
      <w:pPr>
        <w:rPr>
          <w:rFonts w:ascii="Garamond" w:hAnsi="Garamond"/>
          <w:sz w:val="22"/>
          <w:szCs w:val="22"/>
        </w:rPr>
      </w:pPr>
      <w:r w:rsidRPr="004D0361">
        <w:rPr>
          <w:rFonts w:ascii="Garamond" w:hAnsi="Garamond"/>
          <w:b/>
          <w:bCs/>
          <w:sz w:val="22"/>
          <w:szCs w:val="22"/>
        </w:rPr>
        <w:t>7.</w:t>
      </w:r>
      <w:r w:rsidR="00446D1F">
        <w:rPr>
          <w:rFonts w:ascii="Garamond" w:hAnsi="Garamond"/>
          <w:b/>
          <w:bCs/>
          <w:sz w:val="22"/>
          <w:szCs w:val="22"/>
        </w:rPr>
        <w:t>3</w:t>
      </w:r>
      <w:r w:rsidR="00446D1F" w:rsidRPr="004D0361">
        <w:rPr>
          <w:rFonts w:ascii="Garamond" w:hAnsi="Garamond"/>
          <w:sz w:val="22"/>
          <w:szCs w:val="22"/>
        </w:rPr>
        <w:t xml:space="preserve"> </w:t>
      </w:r>
      <w:r w:rsidRPr="004D0361">
        <w:rPr>
          <w:rFonts w:ascii="Garamond" w:hAnsi="Garamond"/>
          <w:sz w:val="22"/>
          <w:szCs w:val="22"/>
        </w:rPr>
        <w:t xml:space="preserve">La obligación de confidencialidad continuará </w:t>
      </w:r>
      <w:r w:rsidR="00D00223">
        <w:rPr>
          <w:rFonts w:ascii="Garamond" w:hAnsi="Garamond"/>
          <w:sz w:val="22"/>
          <w:szCs w:val="22"/>
        </w:rPr>
        <w:t xml:space="preserve">siendo exigible </w:t>
      </w:r>
      <w:r w:rsidRPr="004D0361">
        <w:rPr>
          <w:rFonts w:ascii="Garamond" w:hAnsi="Garamond"/>
          <w:sz w:val="22"/>
          <w:szCs w:val="22"/>
        </w:rPr>
        <w:t xml:space="preserve">durante </w:t>
      </w:r>
      <w:r w:rsidR="00D00223">
        <w:rPr>
          <w:rFonts w:ascii="Garamond" w:hAnsi="Garamond"/>
          <w:sz w:val="22"/>
          <w:szCs w:val="22"/>
        </w:rPr>
        <w:t xml:space="preserve">los </w:t>
      </w:r>
      <w:r w:rsidRPr="004D0361">
        <w:rPr>
          <w:rFonts w:ascii="Garamond" w:hAnsi="Garamond"/>
          <w:sz w:val="22"/>
          <w:szCs w:val="22"/>
        </w:rPr>
        <w:t xml:space="preserve">cinco (5) años </w:t>
      </w:r>
      <w:r w:rsidR="00D00223">
        <w:rPr>
          <w:rFonts w:ascii="Garamond" w:hAnsi="Garamond"/>
          <w:sz w:val="22"/>
          <w:szCs w:val="22"/>
        </w:rPr>
        <w:t>posteriores a</w:t>
      </w:r>
      <w:r w:rsidRPr="004D0361">
        <w:rPr>
          <w:rFonts w:ascii="Garamond" w:hAnsi="Garamond"/>
          <w:sz w:val="22"/>
          <w:szCs w:val="22"/>
        </w:rPr>
        <w:t xml:space="preserve"> la expiración, terminación y/o rescisión de</w:t>
      </w:r>
      <w:r w:rsidR="00BD7AA6">
        <w:rPr>
          <w:rFonts w:ascii="Garamond" w:hAnsi="Garamond"/>
          <w:sz w:val="22"/>
          <w:szCs w:val="22"/>
        </w:rPr>
        <w:t>l Acuerdo Marco y/o de</w:t>
      </w:r>
      <w:r w:rsidR="00CA6C0C">
        <w:rPr>
          <w:rFonts w:ascii="Garamond" w:hAnsi="Garamond"/>
          <w:sz w:val="22"/>
          <w:szCs w:val="22"/>
        </w:rPr>
        <w:t xml:space="preserve"> </w:t>
      </w:r>
      <w:r w:rsidRPr="004D0361">
        <w:rPr>
          <w:rFonts w:ascii="Garamond" w:hAnsi="Garamond"/>
          <w:sz w:val="22"/>
          <w:szCs w:val="22"/>
        </w:rPr>
        <w:t>l</w:t>
      </w:r>
      <w:r w:rsidR="00CA6C0C">
        <w:rPr>
          <w:rFonts w:ascii="Garamond" w:hAnsi="Garamond"/>
          <w:sz w:val="22"/>
          <w:szCs w:val="22"/>
        </w:rPr>
        <w:t>a relación que nazca de la aceptación de la</w:t>
      </w:r>
      <w:r w:rsidRPr="004D0361">
        <w:rPr>
          <w:rFonts w:ascii="Garamond" w:hAnsi="Garamond"/>
          <w:sz w:val="22"/>
          <w:szCs w:val="22"/>
        </w:rPr>
        <w:t xml:space="preserve"> presente </w:t>
      </w:r>
      <w:r w:rsidR="00CA6C0C">
        <w:rPr>
          <w:rFonts w:ascii="Garamond" w:hAnsi="Garamond"/>
          <w:sz w:val="22"/>
          <w:szCs w:val="22"/>
        </w:rPr>
        <w:t xml:space="preserve">Propuesta de </w:t>
      </w:r>
      <w:r w:rsidRPr="004D0361">
        <w:rPr>
          <w:rFonts w:ascii="Garamond" w:hAnsi="Garamond"/>
          <w:sz w:val="22"/>
          <w:szCs w:val="22"/>
        </w:rPr>
        <w:t xml:space="preserve">Acuerdo Marco, por cualquier causa. No se considerará confidencial aquella información que </w:t>
      </w:r>
      <w:r w:rsidR="00C54008" w:rsidRPr="00C54008">
        <w:rPr>
          <w:rFonts w:ascii="Garamond" w:hAnsi="Garamond"/>
          <w:sz w:val="22"/>
          <w:szCs w:val="22"/>
        </w:rPr>
        <w:t>(i) fuera de conocimiento público y se encontrara disponible, en general, en el dominio público con anterioridad al momento de la divulgación por PFIZER al Prestador de Servicios, siempre que dicha información no esté sujeta a ninguna otra obligación de confidencialidad; (ii) ingrese en el dominio público; (iii) fuera obtenida por el Prestador de Servicios de un tercero que tuviese derecho a divulgar esa información libre de toda obligación de confidencialidad; o (iv) fuera desarrollada en forma independiente por el Prestador de Servicios sin utilizar ninguna referencia a la Información Confidencial de PFIZER y de manera independiente a algún acuerdo con PFIZER.</w:t>
      </w:r>
      <w:r w:rsidRPr="004D0361">
        <w:rPr>
          <w:rFonts w:ascii="Garamond" w:hAnsi="Garamond"/>
          <w:sz w:val="22"/>
          <w:szCs w:val="22"/>
        </w:rPr>
        <w:t>.</w:t>
      </w:r>
    </w:p>
    <w:p w14:paraId="006E18C3" w14:textId="77777777" w:rsidR="00145B6C" w:rsidRPr="004D0361" w:rsidRDefault="00145B6C" w:rsidP="00CF49D4">
      <w:pPr>
        <w:rPr>
          <w:rFonts w:ascii="Garamond" w:hAnsi="Garamond"/>
          <w:sz w:val="22"/>
          <w:szCs w:val="22"/>
        </w:rPr>
      </w:pPr>
    </w:p>
    <w:p w14:paraId="1AB8A119" w14:textId="31B46FEB" w:rsidR="00145B6C" w:rsidRPr="004D0361" w:rsidRDefault="00145B6C" w:rsidP="00CF49D4">
      <w:pPr>
        <w:rPr>
          <w:rFonts w:ascii="Garamond" w:hAnsi="Garamond"/>
          <w:sz w:val="22"/>
          <w:szCs w:val="22"/>
        </w:rPr>
      </w:pPr>
      <w:r w:rsidRPr="004D0361">
        <w:rPr>
          <w:rFonts w:ascii="Garamond" w:hAnsi="Garamond"/>
          <w:b/>
          <w:bCs/>
          <w:sz w:val="22"/>
          <w:szCs w:val="22"/>
        </w:rPr>
        <w:t>7.</w:t>
      </w:r>
      <w:r w:rsidR="00C54008">
        <w:rPr>
          <w:rFonts w:ascii="Garamond" w:hAnsi="Garamond"/>
          <w:b/>
          <w:bCs/>
          <w:sz w:val="22"/>
          <w:szCs w:val="22"/>
        </w:rPr>
        <w:t>4</w:t>
      </w:r>
      <w:r w:rsidR="00C54008" w:rsidRPr="004D0361">
        <w:rPr>
          <w:rFonts w:ascii="Garamond" w:hAnsi="Garamond"/>
          <w:sz w:val="22"/>
          <w:szCs w:val="22"/>
        </w:rPr>
        <w:t xml:space="preserve"> </w:t>
      </w:r>
      <w:r w:rsidRPr="004D0361">
        <w:rPr>
          <w:rFonts w:ascii="Garamond" w:hAnsi="Garamond"/>
          <w:sz w:val="22"/>
          <w:szCs w:val="22"/>
        </w:rPr>
        <w:t xml:space="preserve">El Prestador de Servicios no posee, ni adquiere bajo </w:t>
      </w:r>
      <w:r w:rsidR="003A05B7">
        <w:rPr>
          <w:rFonts w:ascii="Garamond" w:hAnsi="Garamond"/>
          <w:sz w:val="22"/>
          <w:szCs w:val="22"/>
        </w:rPr>
        <w:t>la</w:t>
      </w:r>
      <w:r w:rsidR="003A05B7" w:rsidRPr="004D0361">
        <w:rPr>
          <w:rFonts w:ascii="Garamond" w:hAnsi="Garamond"/>
          <w:sz w:val="22"/>
          <w:szCs w:val="22"/>
        </w:rPr>
        <w:t xml:space="preserve"> </w:t>
      </w:r>
      <w:r w:rsidRPr="004D0361">
        <w:rPr>
          <w:rFonts w:ascii="Garamond" w:hAnsi="Garamond"/>
          <w:sz w:val="22"/>
          <w:szCs w:val="22"/>
        </w:rPr>
        <w:t>presente, ningún tipo de derecho de propiedad, título o interés sobre la Información Confidencial.</w:t>
      </w:r>
    </w:p>
    <w:p w14:paraId="3808EEA9" w14:textId="77777777" w:rsidR="00145B6C" w:rsidRPr="004D0361" w:rsidRDefault="00145B6C" w:rsidP="00CF49D4">
      <w:pPr>
        <w:rPr>
          <w:rFonts w:ascii="Garamond" w:hAnsi="Garamond"/>
          <w:sz w:val="22"/>
          <w:szCs w:val="22"/>
        </w:rPr>
      </w:pPr>
    </w:p>
    <w:p w14:paraId="49B89FAD" w14:textId="31FBDBAD" w:rsidR="00145B6C" w:rsidRPr="004D0361" w:rsidRDefault="00145B6C" w:rsidP="00CF49D4">
      <w:pPr>
        <w:rPr>
          <w:rFonts w:ascii="Garamond" w:hAnsi="Garamond"/>
          <w:sz w:val="22"/>
          <w:szCs w:val="22"/>
        </w:rPr>
      </w:pPr>
      <w:r w:rsidRPr="004D0361">
        <w:rPr>
          <w:rFonts w:ascii="Garamond" w:hAnsi="Garamond"/>
          <w:b/>
          <w:bCs/>
          <w:sz w:val="22"/>
          <w:szCs w:val="22"/>
        </w:rPr>
        <w:t>7.</w:t>
      </w:r>
      <w:r w:rsidR="009E515D">
        <w:rPr>
          <w:rFonts w:ascii="Garamond" w:hAnsi="Garamond"/>
          <w:b/>
          <w:bCs/>
          <w:sz w:val="22"/>
          <w:szCs w:val="22"/>
        </w:rPr>
        <w:t>5</w:t>
      </w:r>
      <w:r w:rsidR="009E515D" w:rsidRPr="004D0361">
        <w:rPr>
          <w:rFonts w:ascii="Garamond" w:hAnsi="Garamond"/>
          <w:sz w:val="22"/>
          <w:szCs w:val="22"/>
        </w:rPr>
        <w:t xml:space="preserve"> </w:t>
      </w:r>
      <w:r w:rsidRPr="004D0361">
        <w:rPr>
          <w:rFonts w:ascii="Garamond" w:hAnsi="Garamond"/>
          <w:sz w:val="22"/>
          <w:szCs w:val="22"/>
        </w:rPr>
        <w:t>El Prestador de Servicios</w:t>
      </w:r>
      <w:r w:rsidR="003A05B7">
        <w:rPr>
          <w:rFonts w:ascii="Garamond" w:hAnsi="Garamond"/>
          <w:sz w:val="22"/>
          <w:szCs w:val="22"/>
        </w:rPr>
        <w:t>, al aceptar la presente Propuesta de Acuerdo Marco,</w:t>
      </w:r>
      <w:r w:rsidRPr="004D0361">
        <w:rPr>
          <w:rFonts w:ascii="Garamond" w:hAnsi="Garamond"/>
          <w:sz w:val="22"/>
          <w:szCs w:val="22"/>
        </w:rPr>
        <w:t xml:space="preserve"> asume la responsabilidad por los daños y perjuicios que el incumplimiento de esta obligación de confidencialidad por parte de su personal o de cualquier persona o tercero de quien se sirva para prestar los Servicios comprendidos en el marco de</w:t>
      </w:r>
      <w:r w:rsidR="003A05B7">
        <w:rPr>
          <w:rFonts w:ascii="Garamond" w:hAnsi="Garamond"/>
          <w:sz w:val="22"/>
          <w:szCs w:val="22"/>
        </w:rPr>
        <w:t xml:space="preserve"> </w:t>
      </w:r>
      <w:r w:rsidRPr="004D0361">
        <w:rPr>
          <w:rFonts w:ascii="Garamond" w:hAnsi="Garamond"/>
          <w:sz w:val="22"/>
          <w:szCs w:val="22"/>
        </w:rPr>
        <w:t>l</w:t>
      </w:r>
      <w:r w:rsidR="003A05B7">
        <w:rPr>
          <w:rFonts w:ascii="Garamond" w:hAnsi="Garamond"/>
          <w:sz w:val="22"/>
          <w:szCs w:val="22"/>
        </w:rPr>
        <w:t>a</w:t>
      </w:r>
      <w:r w:rsidRPr="004D0361">
        <w:rPr>
          <w:rFonts w:ascii="Garamond" w:hAnsi="Garamond"/>
          <w:sz w:val="22"/>
          <w:szCs w:val="22"/>
        </w:rPr>
        <w:t xml:space="preserve"> presente pudiera ocasionar a PFIZER.</w:t>
      </w:r>
      <w:r w:rsidR="00557B13" w:rsidRPr="00557B13">
        <w:rPr>
          <w:rFonts w:ascii="Garamond" w:hAnsi="Garamond"/>
          <w:sz w:val="22"/>
          <w:szCs w:val="22"/>
        </w:rPr>
        <w:t xml:space="preserve"> </w:t>
      </w:r>
      <w:r w:rsidR="00557B13">
        <w:rPr>
          <w:rFonts w:ascii="Garamond" w:hAnsi="Garamond"/>
          <w:sz w:val="22"/>
          <w:szCs w:val="22"/>
        </w:rPr>
        <w:t xml:space="preserve">El </w:t>
      </w:r>
      <w:r w:rsidR="00557B13" w:rsidRPr="004D0361">
        <w:rPr>
          <w:rFonts w:ascii="Garamond" w:hAnsi="Garamond"/>
          <w:sz w:val="22"/>
          <w:szCs w:val="22"/>
        </w:rPr>
        <w:t>Prestador de Servicios</w:t>
      </w:r>
      <w:r w:rsidR="00557B13" w:rsidRPr="005C67A4">
        <w:rPr>
          <w:rFonts w:ascii="Garamond" w:hAnsi="Garamond"/>
          <w:sz w:val="22"/>
          <w:szCs w:val="22"/>
        </w:rPr>
        <w:t xml:space="preserve"> acepta que, además de cualquier otro recurso disponible para </w:t>
      </w:r>
      <w:r w:rsidR="00557B13">
        <w:rPr>
          <w:rFonts w:ascii="Garamond" w:hAnsi="Garamond"/>
          <w:sz w:val="22"/>
          <w:szCs w:val="22"/>
        </w:rPr>
        <w:t>PFIZER</w:t>
      </w:r>
      <w:r w:rsidR="00557B13" w:rsidRPr="005C67A4">
        <w:rPr>
          <w:rFonts w:ascii="Garamond" w:hAnsi="Garamond"/>
          <w:sz w:val="22"/>
          <w:szCs w:val="22"/>
        </w:rPr>
        <w:t xml:space="preserve"> de conformidad con la legislación vigente o los principios de la equidad, ést</w:t>
      </w:r>
      <w:r w:rsidR="00557B13">
        <w:rPr>
          <w:rFonts w:ascii="Garamond" w:hAnsi="Garamond"/>
          <w:sz w:val="22"/>
          <w:szCs w:val="22"/>
        </w:rPr>
        <w:t>a</w:t>
      </w:r>
      <w:r w:rsidR="00557B13" w:rsidRPr="005C67A4">
        <w:rPr>
          <w:rFonts w:ascii="Garamond" w:hAnsi="Garamond"/>
          <w:sz w:val="22"/>
          <w:szCs w:val="22"/>
        </w:rPr>
        <w:t xml:space="preserve"> tendrá derecho a solicitar y obtener medidas cautelares (sin necesidad de prestar caución u otro tipo de garantía) para hacer valer los términos de est</w:t>
      </w:r>
      <w:r w:rsidR="00557B13">
        <w:rPr>
          <w:rFonts w:ascii="Garamond" w:hAnsi="Garamond"/>
          <w:sz w:val="22"/>
          <w:szCs w:val="22"/>
        </w:rPr>
        <w:t>a cláusula sobre confidencialidad</w:t>
      </w:r>
      <w:r w:rsidR="00557B13" w:rsidRPr="005C67A4">
        <w:rPr>
          <w:rFonts w:ascii="Garamond" w:hAnsi="Garamond"/>
          <w:sz w:val="22"/>
          <w:szCs w:val="22"/>
        </w:rPr>
        <w:t>.</w:t>
      </w:r>
    </w:p>
    <w:p w14:paraId="4AD27C93" w14:textId="77777777" w:rsidR="00145B6C" w:rsidRPr="004D0361" w:rsidRDefault="00145B6C" w:rsidP="00CF49D4">
      <w:pPr>
        <w:rPr>
          <w:rFonts w:ascii="Garamond" w:hAnsi="Garamond"/>
          <w:sz w:val="22"/>
          <w:szCs w:val="22"/>
        </w:rPr>
      </w:pPr>
    </w:p>
    <w:p w14:paraId="0801ED3F" w14:textId="7308274D" w:rsidR="00145B6C" w:rsidRDefault="00145B6C" w:rsidP="00CF49D4">
      <w:pPr>
        <w:rPr>
          <w:rFonts w:ascii="Garamond" w:hAnsi="Garamond"/>
          <w:b/>
          <w:bCs/>
          <w:sz w:val="22"/>
          <w:szCs w:val="22"/>
          <w:u w:val="single"/>
        </w:rPr>
      </w:pPr>
      <w:r w:rsidRPr="004D0361">
        <w:rPr>
          <w:rFonts w:ascii="Garamond" w:hAnsi="Garamond"/>
          <w:b/>
          <w:bCs/>
          <w:sz w:val="22"/>
          <w:szCs w:val="22"/>
          <w:u w:val="single"/>
        </w:rPr>
        <w:t>OCTAVA: PROTECCIÓN DE DATOS PERSONALES</w:t>
      </w:r>
    </w:p>
    <w:p w14:paraId="1AD89A0E" w14:textId="77777777" w:rsidR="006D0F84" w:rsidRPr="004D0361" w:rsidRDefault="006D0F84" w:rsidP="00CF49D4">
      <w:pPr>
        <w:rPr>
          <w:rFonts w:ascii="Garamond" w:hAnsi="Garamond"/>
          <w:b/>
          <w:bCs/>
          <w:sz w:val="22"/>
          <w:szCs w:val="22"/>
          <w:u w:val="single"/>
        </w:rPr>
      </w:pPr>
    </w:p>
    <w:p w14:paraId="4CF73532" w14:textId="4D31BC91" w:rsidR="00145B6C" w:rsidRPr="00C40477" w:rsidRDefault="00145B6C" w:rsidP="00CF49D4">
      <w:pPr>
        <w:rPr>
          <w:rFonts w:ascii="Garamond" w:hAnsi="Garamond"/>
          <w:sz w:val="22"/>
          <w:szCs w:val="22"/>
          <w:lang w:val="es-ES_tradnl"/>
        </w:rPr>
      </w:pPr>
      <w:r w:rsidRPr="004D0361">
        <w:rPr>
          <w:rFonts w:ascii="Garamond" w:hAnsi="Garamond"/>
          <w:b/>
          <w:bCs/>
          <w:sz w:val="22"/>
          <w:szCs w:val="22"/>
        </w:rPr>
        <w:t xml:space="preserve">8.1 </w:t>
      </w:r>
      <w:r w:rsidRPr="004D0361">
        <w:rPr>
          <w:rFonts w:ascii="Garamond" w:hAnsi="Garamond"/>
          <w:sz w:val="22"/>
          <w:szCs w:val="22"/>
        </w:rPr>
        <w:t>El Prestador de Servicios</w:t>
      </w:r>
      <w:r w:rsidR="002E0893">
        <w:rPr>
          <w:rFonts w:ascii="Garamond" w:hAnsi="Garamond"/>
          <w:sz w:val="22"/>
          <w:szCs w:val="22"/>
        </w:rPr>
        <w:t>, al aceptar la presente Propuesta de Acuerdo Marco,</w:t>
      </w:r>
      <w:r w:rsidRPr="004D0361">
        <w:rPr>
          <w:rFonts w:ascii="Garamond" w:hAnsi="Garamond"/>
          <w:sz w:val="22"/>
          <w:szCs w:val="22"/>
        </w:rPr>
        <w:t xml:space="preserve"> se compromete a dar estricto cumplimiento con lo dispuesto por la </w:t>
      </w:r>
      <w:r w:rsidR="00B56998">
        <w:rPr>
          <w:rFonts w:ascii="Garamond" w:hAnsi="Garamond"/>
          <w:sz w:val="22"/>
          <w:szCs w:val="22"/>
        </w:rPr>
        <w:t>L</w:t>
      </w:r>
      <w:r w:rsidR="00B56998" w:rsidRPr="004D0361">
        <w:rPr>
          <w:rFonts w:ascii="Garamond" w:hAnsi="Garamond"/>
          <w:sz w:val="22"/>
          <w:szCs w:val="22"/>
        </w:rPr>
        <w:t xml:space="preserve">ey </w:t>
      </w:r>
      <w:r w:rsidR="00B56998" w:rsidRPr="00041EB2">
        <w:rPr>
          <w:rFonts w:ascii="Garamond" w:hAnsi="Garamond"/>
          <w:sz w:val="22"/>
          <w:szCs w:val="22"/>
        </w:rPr>
        <w:t>de Protección de Datos Personales</w:t>
      </w:r>
      <w:r w:rsidR="00B56998" w:rsidRPr="004D0361" w:rsidDel="00B56998">
        <w:rPr>
          <w:rFonts w:ascii="Garamond" w:hAnsi="Garamond"/>
          <w:sz w:val="22"/>
          <w:szCs w:val="22"/>
        </w:rPr>
        <w:t xml:space="preserve"> </w:t>
      </w:r>
      <w:r w:rsidRPr="004D0361">
        <w:rPr>
          <w:rFonts w:ascii="Garamond" w:hAnsi="Garamond"/>
          <w:sz w:val="22"/>
          <w:szCs w:val="22"/>
        </w:rPr>
        <w:t>Nº 25.326</w:t>
      </w:r>
      <w:r w:rsidR="00F52D41" w:rsidRPr="00041EB2">
        <w:rPr>
          <w:rFonts w:ascii="Garamond" w:hAnsi="Garamond"/>
          <w:sz w:val="22"/>
          <w:szCs w:val="22"/>
        </w:rPr>
        <w:t xml:space="preserve">, </w:t>
      </w:r>
      <w:r w:rsidR="00F52D41">
        <w:rPr>
          <w:rFonts w:ascii="Garamond" w:hAnsi="Garamond"/>
          <w:sz w:val="22"/>
          <w:szCs w:val="22"/>
        </w:rPr>
        <w:t xml:space="preserve">su Decreto Reglamentario N° 1558/01 </w:t>
      </w:r>
      <w:r w:rsidR="00F52D41" w:rsidRPr="00041EB2">
        <w:rPr>
          <w:rFonts w:ascii="Garamond" w:hAnsi="Garamond"/>
          <w:sz w:val="22"/>
          <w:szCs w:val="22"/>
        </w:rPr>
        <w:t xml:space="preserve">y con las Resoluciones y Disposiciones de la </w:t>
      </w:r>
      <w:r w:rsidR="00F52D41" w:rsidRPr="003A0F40">
        <w:rPr>
          <w:rFonts w:ascii="Garamond" w:hAnsi="Garamond" w:cs="Arial"/>
          <w:sz w:val="22"/>
          <w:szCs w:val="22"/>
          <w:lang w:val="es-ES_tradnl"/>
        </w:rPr>
        <w:t>Autoridad de Protección de Datos</w:t>
      </w:r>
      <w:r w:rsidR="00F52D41" w:rsidRPr="00041EB2">
        <w:rPr>
          <w:rFonts w:ascii="Garamond" w:hAnsi="Garamond"/>
          <w:sz w:val="22"/>
          <w:szCs w:val="22"/>
        </w:rPr>
        <w:t xml:space="preserve"> (“</w:t>
      </w:r>
      <w:r w:rsidR="00F52D41">
        <w:rPr>
          <w:rFonts w:ascii="Garamond" w:hAnsi="Garamond"/>
          <w:sz w:val="22"/>
          <w:szCs w:val="22"/>
        </w:rPr>
        <w:t xml:space="preserve">Leyes de Protección de </w:t>
      </w:r>
      <w:r w:rsidR="00F52D41" w:rsidRPr="00041EB2">
        <w:rPr>
          <w:rFonts w:ascii="Garamond" w:hAnsi="Garamond"/>
          <w:sz w:val="22"/>
          <w:szCs w:val="22"/>
        </w:rPr>
        <w:t>Datos”)</w:t>
      </w:r>
      <w:r w:rsidR="00F52D41">
        <w:rPr>
          <w:rFonts w:ascii="Garamond" w:hAnsi="Garamond"/>
          <w:sz w:val="22"/>
          <w:szCs w:val="22"/>
        </w:rPr>
        <w:t xml:space="preserve"> </w:t>
      </w:r>
      <w:r w:rsidRPr="004D0361">
        <w:rPr>
          <w:rFonts w:ascii="Garamond" w:hAnsi="Garamond"/>
          <w:sz w:val="22"/>
          <w:szCs w:val="22"/>
        </w:rPr>
        <w:t xml:space="preserve"> en materia de Protección de Datos Personales, obligándose a mantener a PFIZER indemne de cualquier reclamo de un tercero derivado de las disposiciones de esta materia. </w:t>
      </w:r>
      <w:r w:rsidR="00187005">
        <w:rPr>
          <w:rFonts w:ascii="Garamond" w:hAnsi="Garamond"/>
          <w:sz w:val="22"/>
          <w:szCs w:val="22"/>
        </w:rPr>
        <w:t xml:space="preserve">El Prestador de Servicios </w:t>
      </w:r>
      <w:r w:rsidR="00187005" w:rsidRPr="00B26BB7">
        <w:rPr>
          <w:rFonts w:ascii="Garamond" w:hAnsi="Garamond"/>
          <w:sz w:val="22"/>
          <w:szCs w:val="22"/>
        </w:rPr>
        <w:t xml:space="preserve">tratará los </w:t>
      </w:r>
      <w:r w:rsidR="00187005">
        <w:rPr>
          <w:rFonts w:ascii="Garamond" w:hAnsi="Garamond"/>
          <w:sz w:val="22"/>
          <w:szCs w:val="22"/>
        </w:rPr>
        <w:t>d</w:t>
      </w:r>
      <w:r w:rsidR="00187005" w:rsidRPr="00B26BB7">
        <w:rPr>
          <w:rFonts w:ascii="Garamond" w:hAnsi="Garamond"/>
          <w:sz w:val="22"/>
          <w:szCs w:val="22"/>
        </w:rPr>
        <w:t xml:space="preserve">atos </w:t>
      </w:r>
      <w:r w:rsidR="00187005">
        <w:rPr>
          <w:rFonts w:ascii="Garamond" w:hAnsi="Garamond"/>
          <w:sz w:val="22"/>
          <w:szCs w:val="22"/>
        </w:rPr>
        <w:t>p</w:t>
      </w:r>
      <w:r w:rsidR="00187005" w:rsidRPr="00B26BB7">
        <w:rPr>
          <w:rFonts w:ascii="Garamond" w:hAnsi="Garamond"/>
          <w:sz w:val="22"/>
          <w:szCs w:val="22"/>
        </w:rPr>
        <w:t xml:space="preserve">ersonales </w:t>
      </w:r>
      <w:r w:rsidR="00187005">
        <w:rPr>
          <w:rFonts w:ascii="Garamond" w:hAnsi="Garamond"/>
          <w:sz w:val="22"/>
          <w:szCs w:val="22"/>
        </w:rPr>
        <w:t xml:space="preserve">en la provisión de los Servicios </w:t>
      </w:r>
      <w:r w:rsidR="00187005" w:rsidRPr="00B26BB7">
        <w:rPr>
          <w:rFonts w:ascii="Garamond" w:hAnsi="Garamond"/>
          <w:sz w:val="22"/>
          <w:szCs w:val="22"/>
        </w:rPr>
        <w:t xml:space="preserve">como encargado de tratamiento, siguiendo instrucciones de PFIZER. Sin embargo, en aquellos supuestos </w:t>
      </w:r>
      <w:r w:rsidR="00187005">
        <w:rPr>
          <w:rFonts w:ascii="Garamond" w:hAnsi="Garamond"/>
          <w:sz w:val="22"/>
          <w:szCs w:val="22"/>
        </w:rPr>
        <w:t xml:space="preserve">en los que </w:t>
      </w:r>
      <w:r w:rsidR="00187005" w:rsidRPr="00B26BB7">
        <w:rPr>
          <w:rFonts w:ascii="Garamond" w:hAnsi="Garamond"/>
          <w:sz w:val="22"/>
          <w:szCs w:val="22"/>
        </w:rPr>
        <w:t>la regulación aplicable</w:t>
      </w:r>
      <w:r w:rsidR="00187005">
        <w:rPr>
          <w:rFonts w:ascii="Garamond" w:hAnsi="Garamond"/>
          <w:sz w:val="22"/>
          <w:szCs w:val="22"/>
        </w:rPr>
        <w:t xml:space="preserve"> así lo disponga</w:t>
      </w:r>
      <w:r w:rsidR="00187005" w:rsidRPr="00B26BB7">
        <w:rPr>
          <w:rFonts w:ascii="Garamond" w:hAnsi="Garamond"/>
          <w:sz w:val="22"/>
          <w:szCs w:val="22"/>
        </w:rPr>
        <w:t xml:space="preserve">, </w:t>
      </w:r>
      <w:r w:rsidR="00187005">
        <w:rPr>
          <w:rFonts w:ascii="Garamond" w:hAnsi="Garamond"/>
          <w:sz w:val="22"/>
          <w:szCs w:val="22"/>
        </w:rPr>
        <w:t>el Prestador de Servicios</w:t>
      </w:r>
      <w:r w:rsidR="00187005" w:rsidRPr="00B26BB7">
        <w:rPr>
          <w:rFonts w:ascii="Garamond" w:hAnsi="Garamond"/>
          <w:sz w:val="22"/>
          <w:szCs w:val="22"/>
        </w:rPr>
        <w:t xml:space="preserve"> podrá </w:t>
      </w:r>
      <w:r w:rsidR="00187005">
        <w:rPr>
          <w:rFonts w:ascii="Garamond" w:hAnsi="Garamond"/>
          <w:sz w:val="22"/>
          <w:szCs w:val="22"/>
        </w:rPr>
        <w:t>también tener un rol de</w:t>
      </w:r>
      <w:r w:rsidR="00187005" w:rsidRPr="00B26BB7">
        <w:rPr>
          <w:rFonts w:ascii="Garamond" w:hAnsi="Garamond"/>
          <w:sz w:val="22"/>
          <w:szCs w:val="22"/>
        </w:rPr>
        <w:t xml:space="preserve"> responsable independiente </w:t>
      </w:r>
      <w:r w:rsidR="00187005">
        <w:rPr>
          <w:rFonts w:ascii="Garamond" w:hAnsi="Garamond"/>
          <w:sz w:val="22"/>
          <w:szCs w:val="22"/>
        </w:rPr>
        <w:t>de tratamiento de datos</w:t>
      </w:r>
      <w:r w:rsidR="00187005" w:rsidRPr="00B26BB7">
        <w:rPr>
          <w:rFonts w:ascii="Garamond" w:hAnsi="Garamond"/>
          <w:sz w:val="22"/>
          <w:szCs w:val="22"/>
        </w:rPr>
        <w:t>.</w:t>
      </w:r>
    </w:p>
    <w:p w14:paraId="42C0988E" w14:textId="77777777" w:rsidR="00145B6C" w:rsidRPr="004D0361" w:rsidRDefault="00145B6C" w:rsidP="00CF49D4">
      <w:pPr>
        <w:rPr>
          <w:rFonts w:ascii="Garamond" w:hAnsi="Garamond"/>
          <w:sz w:val="22"/>
          <w:szCs w:val="22"/>
        </w:rPr>
      </w:pPr>
    </w:p>
    <w:p w14:paraId="06DC9F82" w14:textId="77777777" w:rsidR="00D6133A" w:rsidRPr="00C40477" w:rsidRDefault="00145B6C" w:rsidP="00C40477">
      <w:pPr>
        <w:rPr>
          <w:rFonts w:ascii="Garamond" w:hAnsi="Garamond" w:cs="Arial"/>
          <w:sz w:val="22"/>
          <w:szCs w:val="22"/>
          <w:lang w:val="es-ES_tradnl"/>
        </w:rPr>
      </w:pPr>
      <w:r w:rsidRPr="004D0361">
        <w:rPr>
          <w:rFonts w:ascii="Garamond" w:hAnsi="Garamond"/>
          <w:b/>
          <w:bCs/>
          <w:sz w:val="22"/>
          <w:szCs w:val="22"/>
        </w:rPr>
        <w:t xml:space="preserve">8.2 </w:t>
      </w:r>
      <w:r w:rsidR="00D6133A" w:rsidRPr="00C40477">
        <w:rPr>
          <w:rFonts w:ascii="Garamond" w:hAnsi="Garamond"/>
          <w:sz w:val="22"/>
          <w:szCs w:val="22"/>
        </w:rPr>
        <w:t>De corresponder, e</w:t>
      </w:r>
      <w:r w:rsidR="00D6133A" w:rsidRPr="00C40477">
        <w:rPr>
          <w:rFonts w:ascii="Garamond" w:hAnsi="Garamond" w:cs="Arial"/>
          <w:sz w:val="22"/>
          <w:szCs w:val="22"/>
          <w:lang w:val="es-ES_tradnl"/>
        </w:rPr>
        <w:t>n su rol de encargado del tratamiento</w:t>
      </w:r>
      <w:r w:rsidR="00D6133A">
        <w:rPr>
          <w:rFonts w:ascii="Garamond" w:hAnsi="Garamond" w:cs="Arial"/>
          <w:sz w:val="22"/>
          <w:szCs w:val="22"/>
          <w:lang w:val="es-ES_tradnl"/>
        </w:rPr>
        <w:t xml:space="preserve"> de los datos personales por instrucción de PFIZER</w:t>
      </w:r>
      <w:r w:rsidR="00D6133A" w:rsidRPr="00C40477">
        <w:rPr>
          <w:rFonts w:ascii="Garamond" w:hAnsi="Garamond" w:cs="Arial"/>
          <w:sz w:val="22"/>
          <w:szCs w:val="22"/>
          <w:lang w:val="es-ES_tradnl"/>
        </w:rPr>
        <w:t xml:space="preserve">, </w:t>
      </w:r>
      <w:r w:rsidR="00D6133A">
        <w:rPr>
          <w:rFonts w:ascii="Garamond" w:hAnsi="Garamond" w:cs="Arial"/>
          <w:sz w:val="22"/>
          <w:szCs w:val="22"/>
          <w:lang w:val="es-ES_tradnl"/>
        </w:rPr>
        <w:t>el Prestador de Servicios</w:t>
      </w:r>
      <w:r w:rsidR="00D6133A" w:rsidRPr="00C40477">
        <w:rPr>
          <w:rFonts w:ascii="Garamond" w:hAnsi="Garamond" w:cs="Arial"/>
          <w:sz w:val="22"/>
          <w:szCs w:val="22"/>
          <w:lang w:val="es-ES_tradnl"/>
        </w:rPr>
        <w:t xml:space="preserve">: </w:t>
      </w:r>
    </w:p>
    <w:p w14:paraId="58DFE38A" w14:textId="77777777" w:rsidR="00D6133A" w:rsidRPr="00C40477" w:rsidRDefault="00D6133A" w:rsidP="00D6133A">
      <w:pPr>
        <w:pStyle w:val="Prrafodelista"/>
        <w:ind w:left="1428"/>
        <w:jc w:val="both"/>
        <w:rPr>
          <w:rFonts w:ascii="Garamond" w:hAnsi="Garamond" w:cs="Arial"/>
          <w:sz w:val="22"/>
          <w:szCs w:val="22"/>
          <w:lang w:val="es-ES_tradnl"/>
        </w:rPr>
      </w:pPr>
    </w:p>
    <w:p w14:paraId="20291082"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Tratará los </w:t>
      </w:r>
      <w:r w:rsidRPr="003410CC">
        <w:rPr>
          <w:rFonts w:ascii="Garamond" w:hAnsi="Garamond" w:cs="Arial"/>
          <w:sz w:val="22"/>
          <w:szCs w:val="22"/>
          <w:lang w:val="es-ES_tradnl"/>
        </w:rPr>
        <w:t xml:space="preserve">datos personales </w:t>
      </w:r>
      <w:r w:rsidRPr="00C40477">
        <w:rPr>
          <w:rFonts w:ascii="Garamond" w:hAnsi="Garamond" w:cs="Arial"/>
          <w:sz w:val="22"/>
          <w:szCs w:val="22"/>
          <w:lang w:val="es-ES_tradnl"/>
        </w:rPr>
        <w:t xml:space="preserve">únicamente para el cumplimiento de sus obligaciones bajo </w:t>
      </w:r>
      <w:r w:rsidRPr="00C40477">
        <w:rPr>
          <w:rFonts w:ascii="Garamond" w:hAnsi="Garamond" w:cs="Arial"/>
          <w:bCs/>
          <w:sz w:val="22"/>
          <w:szCs w:val="22"/>
          <w:lang w:val="es-AR"/>
        </w:rPr>
        <w:t>este Acuerdo</w:t>
      </w:r>
      <w:r>
        <w:rPr>
          <w:rFonts w:ascii="Garamond" w:hAnsi="Garamond" w:cs="Arial"/>
          <w:bCs/>
          <w:sz w:val="22"/>
          <w:szCs w:val="22"/>
          <w:lang w:val="es-AR"/>
        </w:rPr>
        <w:t xml:space="preserve"> Marco</w:t>
      </w:r>
      <w:r w:rsidRPr="00C40477">
        <w:rPr>
          <w:rFonts w:ascii="Garamond" w:hAnsi="Garamond" w:cs="Arial"/>
          <w:sz w:val="22"/>
          <w:szCs w:val="22"/>
          <w:lang w:val="es-ES_tradnl"/>
        </w:rPr>
        <w:t xml:space="preserve">, y/o bajo las instrucciones otorgadas de forma previa y por escrito por </w:t>
      </w:r>
      <w:r w:rsidRPr="00EC6FB3">
        <w:rPr>
          <w:rFonts w:ascii="Garamond" w:hAnsi="Garamond" w:cs="Arial"/>
          <w:sz w:val="22"/>
          <w:szCs w:val="22"/>
          <w:lang w:val="es-AR"/>
        </w:rPr>
        <w:t>PFIZER</w:t>
      </w:r>
      <w:r w:rsidRPr="00C40477">
        <w:rPr>
          <w:rFonts w:ascii="Garamond" w:hAnsi="Garamond" w:cs="Arial"/>
          <w:sz w:val="22"/>
          <w:szCs w:val="22"/>
          <w:lang w:val="es-ES_tradnl"/>
        </w:rPr>
        <w:t xml:space="preserve">. Las instrucciones que se proporcionen oralmente deben ser confirmadas por escrito. En caso de que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considere que alguna de las instrucciones proporcionadas por </w:t>
      </w:r>
      <w:r w:rsidRPr="00EC6FB3">
        <w:rPr>
          <w:rFonts w:ascii="Garamond" w:hAnsi="Garamond" w:cs="Arial"/>
          <w:sz w:val="22"/>
          <w:szCs w:val="22"/>
          <w:lang w:val="es-AR"/>
        </w:rPr>
        <w:t>PFIZER</w:t>
      </w:r>
      <w:r w:rsidRPr="00EF2136">
        <w:rPr>
          <w:rFonts w:ascii="Garamond" w:hAnsi="Garamond" w:cs="Arial"/>
          <w:sz w:val="22"/>
          <w:szCs w:val="22"/>
          <w:lang w:val="es-ES_tradnl"/>
        </w:rPr>
        <w:t xml:space="preserve"> </w:t>
      </w:r>
      <w:r w:rsidRPr="00C40477">
        <w:rPr>
          <w:rFonts w:ascii="Garamond" w:hAnsi="Garamond" w:cs="Arial"/>
          <w:sz w:val="22"/>
          <w:szCs w:val="22"/>
          <w:lang w:val="es-ES_tradnl"/>
        </w:rPr>
        <w:t xml:space="preserve">es contraria a las Leyes de Protección de Datos,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deberá notificar dicha circunstancia por escrito a </w:t>
      </w:r>
      <w:r w:rsidRPr="00792FDD">
        <w:rPr>
          <w:rFonts w:ascii="Garamond" w:hAnsi="Garamond" w:cs="Arial"/>
          <w:sz w:val="22"/>
          <w:szCs w:val="22"/>
          <w:lang w:val="es-AR"/>
        </w:rPr>
        <w:t>PFIZER</w:t>
      </w:r>
      <w:r w:rsidRPr="00792FDD">
        <w:rPr>
          <w:rFonts w:ascii="Garamond" w:hAnsi="Garamond" w:cs="Arial"/>
          <w:sz w:val="22"/>
          <w:szCs w:val="22"/>
          <w:lang w:val="es-ES_tradnl"/>
        </w:rPr>
        <w:t xml:space="preserve"> </w:t>
      </w:r>
      <w:r w:rsidRPr="00C40477">
        <w:rPr>
          <w:rFonts w:ascii="Garamond" w:hAnsi="Garamond" w:cs="Arial"/>
          <w:sz w:val="22"/>
          <w:szCs w:val="22"/>
          <w:lang w:val="es-ES_tradnl"/>
        </w:rPr>
        <w:t>sin dilación alguna.</w:t>
      </w:r>
    </w:p>
    <w:p w14:paraId="626B09DD" w14:textId="77777777" w:rsidR="00D6133A" w:rsidRPr="00C40477" w:rsidRDefault="00D6133A" w:rsidP="00D6133A">
      <w:pPr>
        <w:pStyle w:val="Prrafodelista"/>
        <w:ind w:left="1842" w:right="191"/>
        <w:jc w:val="both"/>
        <w:rPr>
          <w:rFonts w:ascii="Garamond" w:hAnsi="Garamond" w:cs="Arial"/>
          <w:sz w:val="22"/>
          <w:szCs w:val="22"/>
          <w:lang w:val="es-ES_tradnl"/>
        </w:rPr>
      </w:pPr>
    </w:p>
    <w:p w14:paraId="3F665DCB"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No tratará los </w:t>
      </w:r>
      <w:r w:rsidRPr="00792FDD">
        <w:rPr>
          <w:rFonts w:ascii="Garamond" w:hAnsi="Garamond" w:cs="Arial"/>
          <w:sz w:val="22"/>
          <w:szCs w:val="22"/>
          <w:lang w:val="es-ES_tradnl"/>
        </w:rPr>
        <w:t xml:space="preserve">datos personales </w:t>
      </w:r>
      <w:r w:rsidRPr="00C40477">
        <w:rPr>
          <w:rFonts w:ascii="Garamond" w:hAnsi="Garamond" w:cs="Arial"/>
          <w:sz w:val="22"/>
          <w:szCs w:val="22"/>
          <w:lang w:val="es-ES_tradnl"/>
        </w:rPr>
        <w:t xml:space="preserve">para fines distintos a los autorizados en </w:t>
      </w:r>
      <w:r w:rsidRPr="00C40477">
        <w:rPr>
          <w:rFonts w:ascii="Garamond" w:hAnsi="Garamond" w:cs="Arial"/>
          <w:bCs/>
          <w:sz w:val="22"/>
          <w:szCs w:val="22"/>
          <w:lang w:val="es-AR"/>
        </w:rPr>
        <w:t xml:space="preserve">este </w:t>
      </w:r>
      <w:r w:rsidRPr="00C40477">
        <w:rPr>
          <w:rFonts w:ascii="Garamond" w:hAnsi="Garamond" w:cs="Arial"/>
          <w:sz w:val="22"/>
          <w:szCs w:val="22"/>
          <w:lang w:val="es-ES_tradnl"/>
        </w:rPr>
        <w:t>Acuerdo</w:t>
      </w:r>
      <w:r>
        <w:rPr>
          <w:rFonts w:ascii="Garamond" w:hAnsi="Garamond" w:cs="Arial"/>
          <w:sz w:val="22"/>
          <w:szCs w:val="22"/>
          <w:lang w:val="es-ES_tradnl"/>
        </w:rPr>
        <w:t xml:space="preserve"> Marco</w:t>
      </w:r>
      <w:r w:rsidRPr="00C40477">
        <w:rPr>
          <w:rFonts w:ascii="Garamond" w:hAnsi="Garamond" w:cs="Arial"/>
          <w:sz w:val="22"/>
          <w:szCs w:val="22"/>
          <w:lang w:val="es-ES_tradnl"/>
        </w:rPr>
        <w:t xml:space="preserve"> y/o las instrucciones otorgadas de forma previa y por escrito de </w:t>
      </w:r>
      <w:r w:rsidRPr="00792FDD">
        <w:rPr>
          <w:rFonts w:ascii="Garamond" w:hAnsi="Garamond" w:cs="Arial"/>
          <w:sz w:val="22"/>
          <w:szCs w:val="22"/>
          <w:lang w:val="es-AR"/>
        </w:rPr>
        <w:t>PFIZER</w:t>
      </w:r>
      <w:r w:rsidRPr="00C40477">
        <w:rPr>
          <w:rFonts w:ascii="Garamond" w:hAnsi="Garamond" w:cs="Arial"/>
          <w:sz w:val="22"/>
          <w:szCs w:val="22"/>
          <w:lang w:val="es-ES_tradnl"/>
        </w:rPr>
        <w:t xml:space="preserve">. </w:t>
      </w:r>
    </w:p>
    <w:p w14:paraId="55290DE9" w14:textId="77777777" w:rsidR="00D6133A" w:rsidRPr="00C40477" w:rsidRDefault="00D6133A" w:rsidP="00D6133A">
      <w:pPr>
        <w:pStyle w:val="Prrafodelista"/>
        <w:ind w:left="1842" w:right="191"/>
        <w:jc w:val="both"/>
        <w:rPr>
          <w:rFonts w:ascii="Garamond" w:hAnsi="Garamond" w:cs="Arial"/>
          <w:sz w:val="22"/>
          <w:szCs w:val="22"/>
          <w:lang w:val="es-ES_tradnl"/>
        </w:rPr>
      </w:pPr>
    </w:p>
    <w:p w14:paraId="23078354"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No compartirá los </w:t>
      </w:r>
      <w:r>
        <w:rPr>
          <w:rFonts w:ascii="Garamond" w:hAnsi="Garamond" w:cs="Arial"/>
          <w:sz w:val="22"/>
          <w:szCs w:val="22"/>
          <w:lang w:val="es-ES_tradnl"/>
        </w:rPr>
        <w:t>d</w:t>
      </w:r>
      <w:r w:rsidRPr="00C40477">
        <w:rPr>
          <w:rFonts w:ascii="Garamond" w:hAnsi="Garamond" w:cs="Arial"/>
          <w:sz w:val="22"/>
          <w:szCs w:val="22"/>
          <w:lang w:val="es-ES_tradnl"/>
        </w:rPr>
        <w:t xml:space="preserve">atos </w:t>
      </w:r>
      <w:r>
        <w:rPr>
          <w:rFonts w:ascii="Garamond" w:hAnsi="Garamond" w:cs="Arial"/>
          <w:sz w:val="22"/>
          <w:szCs w:val="22"/>
          <w:lang w:val="es-ES_tradnl"/>
        </w:rPr>
        <w:t>p</w:t>
      </w:r>
      <w:r w:rsidRPr="00C40477">
        <w:rPr>
          <w:rFonts w:ascii="Garamond" w:hAnsi="Garamond" w:cs="Arial"/>
          <w:sz w:val="22"/>
          <w:szCs w:val="22"/>
          <w:lang w:val="es-ES_tradnl"/>
        </w:rPr>
        <w:t xml:space="preserve">ersonales con terceros, ni aún para su conservación, sin el consentimiento por escrito de </w:t>
      </w:r>
      <w:r w:rsidRPr="00792FDD">
        <w:rPr>
          <w:rFonts w:ascii="Garamond" w:hAnsi="Garamond" w:cs="Arial"/>
          <w:sz w:val="22"/>
          <w:szCs w:val="22"/>
          <w:lang w:val="es-AR"/>
        </w:rPr>
        <w:t>PFIZER</w:t>
      </w:r>
      <w:r w:rsidRPr="00792FDD">
        <w:rPr>
          <w:rFonts w:ascii="Garamond" w:hAnsi="Garamond" w:cs="Arial"/>
          <w:sz w:val="22"/>
          <w:szCs w:val="22"/>
          <w:lang w:val="es-ES_tradnl"/>
        </w:rPr>
        <w:t xml:space="preserve"> </w:t>
      </w:r>
      <w:r w:rsidRPr="00C40477">
        <w:rPr>
          <w:rFonts w:ascii="Garamond" w:hAnsi="Garamond" w:cs="Arial"/>
          <w:sz w:val="22"/>
          <w:szCs w:val="22"/>
          <w:lang w:val="es-ES_tradnl"/>
        </w:rPr>
        <w:t xml:space="preserve">(salvo por aquellos supuestos expresamente </w:t>
      </w:r>
      <w:r w:rsidRPr="00C40477">
        <w:rPr>
          <w:rFonts w:ascii="Garamond" w:hAnsi="Garamond" w:cs="Arial"/>
          <w:sz w:val="22"/>
          <w:szCs w:val="22"/>
          <w:lang w:val="es-ES_tradnl"/>
        </w:rPr>
        <w:lastRenderedPageBreak/>
        <w:t>autorizados en el presente Acuerdo</w:t>
      </w:r>
      <w:r>
        <w:rPr>
          <w:rFonts w:ascii="Garamond" w:hAnsi="Garamond" w:cs="Arial"/>
          <w:sz w:val="22"/>
          <w:szCs w:val="22"/>
          <w:lang w:val="es-ES_tradnl"/>
        </w:rPr>
        <w:t xml:space="preserve"> Marco</w:t>
      </w:r>
      <w:r w:rsidRPr="00C40477">
        <w:rPr>
          <w:rFonts w:ascii="Garamond" w:hAnsi="Garamond" w:cs="Arial"/>
          <w:sz w:val="22"/>
          <w:szCs w:val="22"/>
          <w:lang w:val="es-ES_tradnl"/>
        </w:rPr>
        <w:t>).</w:t>
      </w:r>
    </w:p>
    <w:p w14:paraId="724605A1" w14:textId="77777777" w:rsidR="00D6133A" w:rsidRPr="00C40477" w:rsidRDefault="00D6133A" w:rsidP="00D6133A">
      <w:pPr>
        <w:pStyle w:val="Prrafodelista"/>
        <w:widowControl w:val="0"/>
        <w:ind w:left="1428" w:right="191"/>
        <w:jc w:val="both"/>
        <w:rPr>
          <w:rFonts w:ascii="Garamond" w:hAnsi="Garamond" w:cs="Arial"/>
          <w:sz w:val="22"/>
          <w:szCs w:val="22"/>
          <w:lang w:val="es-ES_tradnl"/>
        </w:rPr>
      </w:pPr>
    </w:p>
    <w:p w14:paraId="0352E2B5"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Almacenará los </w:t>
      </w:r>
      <w:r w:rsidRPr="00237CB1">
        <w:rPr>
          <w:rFonts w:ascii="Garamond" w:hAnsi="Garamond" w:cs="Arial"/>
          <w:sz w:val="22"/>
          <w:szCs w:val="22"/>
          <w:lang w:val="es-ES_tradnl"/>
        </w:rPr>
        <w:t xml:space="preserve">datos personales </w:t>
      </w:r>
      <w:r w:rsidRPr="00C40477">
        <w:rPr>
          <w:rFonts w:ascii="Garamond" w:hAnsi="Garamond" w:cs="Arial"/>
          <w:sz w:val="22"/>
          <w:szCs w:val="22"/>
          <w:lang w:val="es-ES_tradnl"/>
        </w:rPr>
        <w:t xml:space="preserve">de modo que permitan el ejercicio de los derechos a los titulares de los </w:t>
      </w:r>
      <w:r w:rsidRPr="00237CB1">
        <w:rPr>
          <w:rFonts w:ascii="Garamond" w:hAnsi="Garamond" w:cs="Arial"/>
          <w:sz w:val="22"/>
          <w:szCs w:val="22"/>
          <w:lang w:val="es-ES_tradnl"/>
        </w:rPr>
        <w:t>datos personales</w:t>
      </w:r>
      <w:r w:rsidRPr="00C40477">
        <w:rPr>
          <w:rFonts w:ascii="Garamond" w:hAnsi="Garamond" w:cs="Arial"/>
          <w:sz w:val="22"/>
          <w:szCs w:val="22"/>
          <w:lang w:val="es-ES_tradnl"/>
        </w:rPr>
        <w:t>.</w:t>
      </w:r>
    </w:p>
    <w:p w14:paraId="1DCFFEEA" w14:textId="77777777" w:rsidR="00D6133A" w:rsidRPr="00C40477" w:rsidRDefault="00D6133A" w:rsidP="00D6133A">
      <w:pPr>
        <w:pStyle w:val="Prrafodelista"/>
        <w:ind w:left="1428"/>
        <w:jc w:val="both"/>
        <w:rPr>
          <w:rFonts w:ascii="Garamond" w:hAnsi="Garamond" w:cs="Arial"/>
          <w:sz w:val="22"/>
          <w:szCs w:val="22"/>
          <w:lang w:val="es-ES_tradnl"/>
        </w:rPr>
      </w:pPr>
    </w:p>
    <w:p w14:paraId="4F732396"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Proporcionar</w:t>
      </w:r>
      <w:r w:rsidRPr="00C40477">
        <w:rPr>
          <w:rFonts w:ascii="Garamond" w:hAnsi="Garamond" w:cs="Arial"/>
          <w:sz w:val="22"/>
          <w:szCs w:val="22"/>
          <w:lang w:val="es-AR"/>
        </w:rPr>
        <w:t>á</w:t>
      </w:r>
      <w:r w:rsidRPr="00C40477">
        <w:rPr>
          <w:rFonts w:ascii="Garamond" w:hAnsi="Garamond" w:cs="Arial"/>
          <w:sz w:val="22"/>
          <w:szCs w:val="22"/>
          <w:lang w:val="es-ES_tradnl"/>
        </w:rPr>
        <w:t xml:space="preserve"> asistencia a </w:t>
      </w:r>
      <w:r w:rsidRPr="00792FDD">
        <w:rPr>
          <w:rFonts w:ascii="Garamond" w:hAnsi="Garamond" w:cs="Arial"/>
          <w:sz w:val="22"/>
          <w:szCs w:val="22"/>
          <w:lang w:val="es-AR"/>
        </w:rPr>
        <w:t>PFIZER</w:t>
      </w:r>
      <w:r w:rsidRPr="00792FDD">
        <w:rPr>
          <w:rFonts w:ascii="Garamond" w:hAnsi="Garamond" w:cs="Arial"/>
          <w:sz w:val="22"/>
          <w:szCs w:val="22"/>
          <w:lang w:val="es-ES_tradnl"/>
        </w:rPr>
        <w:t xml:space="preserve"> </w:t>
      </w:r>
      <w:r w:rsidRPr="00C40477">
        <w:rPr>
          <w:rFonts w:ascii="Garamond" w:hAnsi="Garamond" w:cs="Arial"/>
          <w:sz w:val="22"/>
          <w:szCs w:val="22"/>
          <w:lang w:val="es-ES_tradnl"/>
        </w:rPr>
        <w:t>en el cumplimiento de sus obligaciones bajo las Leyes de Protección de Datos, incluyendo, en la medida en que resulte aplicable, el cumplimiento con los derechos de los titulares de los datos</w:t>
      </w:r>
      <w:r w:rsidRPr="00C40477">
        <w:rPr>
          <w:rFonts w:ascii="Garamond" w:hAnsi="Garamond" w:cs="Arial"/>
          <w:sz w:val="22"/>
          <w:szCs w:val="22"/>
          <w:lang w:val="es-AR"/>
        </w:rPr>
        <w:t xml:space="preserve"> y/o con los requerimientos de la Autoridad de Protección de Datos</w:t>
      </w:r>
      <w:r w:rsidRPr="00C40477">
        <w:rPr>
          <w:rFonts w:ascii="Garamond" w:hAnsi="Garamond" w:cs="Arial"/>
          <w:sz w:val="22"/>
          <w:szCs w:val="22"/>
          <w:lang w:val="es-ES_tradnl"/>
        </w:rPr>
        <w:t xml:space="preserve">. </w:t>
      </w:r>
    </w:p>
    <w:p w14:paraId="0F291467" w14:textId="77777777" w:rsidR="00D6133A" w:rsidRPr="00C40477" w:rsidRDefault="00D6133A" w:rsidP="00D6133A">
      <w:pPr>
        <w:pStyle w:val="Prrafodelista"/>
        <w:ind w:left="1428" w:right="191"/>
        <w:jc w:val="both"/>
        <w:rPr>
          <w:rFonts w:ascii="Garamond" w:hAnsi="Garamond" w:cs="Arial"/>
          <w:sz w:val="22"/>
          <w:szCs w:val="22"/>
          <w:lang w:val="es-ES_tradnl"/>
        </w:rPr>
      </w:pPr>
    </w:p>
    <w:p w14:paraId="36005DE7"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Deberá mantener los </w:t>
      </w:r>
      <w:r w:rsidRPr="00E12D42">
        <w:rPr>
          <w:rFonts w:ascii="Garamond" w:hAnsi="Garamond" w:cs="Arial"/>
          <w:sz w:val="22"/>
          <w:szCs w:val="22"/>
          <w:lang w:val="es-ES_tradnl"/>
        </w:rPr>
        <w:t xml:space="preserve">datos personales </w:t>
      </w:r>
      <w:r w:rsidRPr="00C40477">
        <w:rPr>
          <w:rFonts w:ascii="Garamond" w:hAnsi="Garamond" w:cs="Arial"/>
          <w:sz w:val="22"/>
          <w:szCs w:val="22"/>
          <w:lang w:val="es-ES_tradnl"/>
        </w:rPr>
        <w:t>exactos y deberá actualizarlos en el caso de que ello fuere necesario.</w:t>
      </w:r>
    </w:p>
    <w:p w14:paraId="471F4062" w14:textId="77777777" w:rsidR="00D6133A" w:rsidRPr="00C40477" w:rsidRDefault="00D6133A" w:rsidP="00D6133A">
      <w:pPr>
        <w:pStyle w:val="Prrafodelista"/>
        <w:widowControl w:val="0"/>
        <w:ind w:left="1428" w:right="191"/>
        <w:jc w:val="both"/>
        <w:rPr>
          <w:rFonts w:ascii="Garamond" w:hAnsi="Garamond" w:cs="Arial"/>
          <w:sz w:val="22"/>
          <w:szCs w:val="22"/>
          <w:lang w:val="es-ES_tradnl"/>
        </w:rPr>
      </w:pPr>
    </w:p>
    <w:p w14:paraId="14F5C4CC"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Cumplirá con todos los requerimientos razonables de rectificar, actualizar, transferir o suprimir los </w:t>
      </w:r>
      <w:r w:rsidRPr="00E12D42">
        <w:rPr>
          <w:rFonts w:ascii="Garamond" w:hAnsi="Garamond" w:cs="Arial"/>
          <w:sz w:val="22"/>
          <w:szCs w:val="22"/>
          <w:lang w:val="es-ES_tradnl"/>
        </w:rPr>
        <w:t>datos personales</w:t>
      </w:r>
      <w:r w:rsidRPr="00C40477">
        <w:rPr>
          <w:rFonts w:ascii="Garamond" w:hAnsi="Garamond" w:cs="Arial"/>
          <w:sz w:val="22"/>
          <w:szCs w:val="22"/>
          <w:lang w:val="es-ES_tradnl"/>
        </w:rPr>
        <w:t xml:space="preserve">. </w:t>
      </w:r>
    </w:p>
    <w:p w14:paraId="338B8DBE" w14:textId="77777777" w:rsidR="00D6133A" w:rsidRPr="00C40477" w:rsidRDefault="00D6133A" w:rsidP="00D6133A">
      <w:pPr>
        <w:pStyle w:val="Prrafodelista"/>
        <w:widowControl w:val="0"/>
        <w:ind w:left="1428" w:right="191"/>
        <w:jc w:val="both"/>
        <w:rPr>
          <w:rFonts w:ascii="Garamond" w:hAnsi="Garamond" w:cs="Arial"/>
          <w:sz w:val="22"/>
          <w:szCs w:val="22"/>
          <w:lang w:val="es-ES_tradnl"/>
        </w:rPr>
      </w:pPr>
    </w:p>
    <w:p w14:paraId="0BC97E61"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No subcontratará los servicios de procesamiento de </w:t>
      </w:r>
      <w:r w:rsidRPr="00E12D42">
        <w:rPr>
          <w:rFonts w:ascii="Garamond" w:hAnsi="Garamond" w:cs="Arial"/>
          <w:sz w:val="22"/>
          <w:szCs w:val="22"/>
          <w:lang w:val="es-ES_tradnl"/>
        </w:rPr>
        <w:t>datos personales</w:t>
      </w:r>
      <w:r w:rsidRPr="00C40477">
        <w:rPr>
          <w:rFonts w:ascii="Garamond" w:hAnsi="Garamond" w:cs="Arial"/>
          <w:sz w:val="22"/>
          <w:szCs w:val="22"/>
          <w:lang w:val="es-ES_tradnl"/>
        </w:rPr>
        <w:t xml:space="preserve">, salvo con la autorización expresa </w:t>
      </w:r>
      <w:r w:rsidRPr="00C40477">
        <w:rPr>
          <w:rFonts w:ascii="Garamond" w:hAnsi="Garamond" w:cs="Arial"/>
          <w:sz w:val="22"/>
          <w:szCs w:val="22"/>
          <w:lang w:val="es-AR"/>
        </w:rPr>
        <w:t xml:space="preserve">previa </w:t>
      </w:r>
      <w:r w:rsidRPr="00C40477">
        <w:rPr>
          <w:rFonts w:ascii="Garamond" w:hAnsi="Garamond" w:cs="Arial"/>
          <w:sz w:val="22"/>
          <w:szCs w:val="22"/>
          <w:lang w:val="es-ES_tradnl"/>
        </w:rPr>
        <w:t xml:space="preserve">y por escrito de </w:t>
      </w:r>
      <w:r w:rsidRPr="00792FDD">
        <w:rPr>
          <w:rFonts w:ascii="Garamond" w:hAnsi="Garamond" w:cs="Arial"/>
          <w:sz w:val="22"/>
          <w:szCs w:val="22"/>
          <w:lang w:val="es-AR"/>
        </w:rPr>
        <w:t>PFIZER</w:t>
      </w:r>
      <w:r w:rsidRPr="00C40477">
        <w:rPr>
          <w:rFonts w:ascii="Garamond" w:hAnsi="Garamond" w:cs="Arial"/>
          <w:sz w:val="22"/>
          <w:szCs w:val="22"/>
          <w:lang w:val="es-ES_tradnl"/>
        </w:rPr>
        <w:t xml:space="preserve">. En el caso en que </w:t>
      </w:r>
      <w:r w:rsidRPr="00792FDD">
        <w:rPr>
          <w:rFonts w:ascii="Garamond" w:hAnsi="Garamond" w:cs="Arial"/>
          <w:sz w:val="22"/>
          <w:szCs w:val="22"/>
          <w:lang w:val="es-AR"/>
        </w:rPr>
        <w:t>PFIZER</w:t>
      </w:r>
      <w:r w:rsidRPr="00792FDD">
        <w:rPr>
          <w:rFonts w:ascii="Garamond" w:hAnsi="Garamond" w:cs="Arial"/>
          <w:sz w:val="22"/>
          <w:szCs w:val="22"/>
          <w:lang w:val="es-ES_tradnl"/>
        </w:rPr>
        <w:t xml:space="preserve"> </w:t>
      </w:r>
      <w:r w:rsidRPr="00C40477">
        <w:rPr>
          <w:rFonts w:ascii="Garamond" w:hAnsi="Garamond" w:cs="Arial"/>
          <w:sz w:val="22"/>
          <w:szCs w:val="22"/>
          <w:lang w:val="es-ES_tradnl"/>
        </w:rPr>
        <w:t xml:space="preserve">haya dado su consentimiento expreso y por escrito para dicha subcontratación,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w:t>
      </w:r>
    </w:p>
    <w:p w14:paraId="4C02063C" w14:textId="77777777" w:rsidR="00D6133A" w:rsidRPr="00C40477" w:rsidRDefault="00D6133A" w:rsidP="00D6133A">
      <w:pPr>
        <w:pStyle w:val="Prrafodelista"/>
        <w:ind w:left="1428" w:right="191"/>
        <w:jc w:val="both"/>
        <w:rPr>
          <w:rFonts w:ascii="Garamond" w:hAnsi="Garamond" w:cs="Arial"/>
          <w:sz w:val="22"/>
          <w:szCs w:val="22"/>
          <w:lang w:val="es-ES_tradnl"/>
        </w:rPr>
      </w:pPr>
    </w:p>
    <w:p w14:paraId="04B61214" w14:textId="77777777" w:rsidR="00D6133A" w:rsidRPr="00C40477" w:rsidRDefault="00D6133A" w:rsidP="00D6133A">
      <w:pPr>
        <w:pStyle w:val="Prrafodelista"/>
        <w:widowControl w:val="0"/>
        <w:numPr>
          <w:ilvl w:val="1"/>
          <w:numId w:val="8"/>
        </w:numPr>
        <w:ind w:left="2551" w:right="191"/>
        <w:jc w:val="both"/>
        <w:rPr>
          <w:rFonts w:ascii="Garamond" w:hAnsi="Garamond" w:cs="Arial"/>
          <w:sz w:val="22"/>
          <w:szCs w:val="22"/>
          <w:lang w:val="es-ES_tradnl"/>
        </w:rPr>
      </w:pPr>
      <w:r w:rsidRPr="00C40477">
        <w:rPr>
          <w:rFonts w:ascii="Garamond" w:hAnsi="Garamond" w:cs="Arial"/>
          <w:sz w:val="22"/>
          <w:szCs w:val="22"/>
          <w:lang w:val="es-ES_tradnl"/>
        </w:rPr>
        <w:t xml:space="preserve">se asegurará que el subencargado del tratamiento se encuentre sujeto a obligaciones similares o mayores a las previstas en la presente cláusula; </w:t>
      </w:r>
    </w:p>
    <w:p w14:paraId="57E03A6B" w14:textId="77777777" w:rsidR="00D6133A" w:rsidRPr="00C40477" w:rsidRDefault="00D6133A" w:rsidP="00D6133A">
      <w:pPr>
        <w:pStyle w:val="Prrafodelista"/>
        <w:ind w:left="2148" w:right="191"/>
        <w:jc w:val="both"/>
        <w:rPr>
          <w:rFonts w:ascii="Garamond" w:hAnsi="Garamond" w:cs="Arial"/>
          <w:sz w:val="22"/>
          <w:szCs w:val="22"/>
          <w:lang w:val="es-ES_tradnl"/>
        </w:rPr>
      </w:pPr>
    </w:p>
    <w:p w14:paraId="502DFAB4" w14:textId="77777777" w:rsidR="00D6133A" w:rsidRPr="00C40477" w:rsidRDefault="00D6133A" w:rsidP="00D6133A">
      <w:pPr>
        <w:pStyle w:val="Prrafodelista"/>
        <w:widowControl w:val="0"/>
        <w:numPr>
          <w:ilvl w:val="1"/>
          <w:numId w:val="8"/>
        </w:numPr>
        <w:ind w:left="2551" w:right="191"/>
        <w:jc w:val="both"/>
        <w:rPr>
          <w:rFonts w:ascii="Garamond" w:hAnsi="Garamond" w:cs="Arial"/>
          <w:sz w:val="22"/>
          <w:szCs w:val="22"/>
          <w:lang w:val="es-ES_tradnl"/>
        </w:rPr>
      </w:pPr>
      <w:r w:rsidRPr="00C40477">
        <w:rPr>
          <w:rFonts w:ascii="Garamond" w:hAnsi="Garamond" w:cs="Arial"/>
          <w:sz w:val="22"/>
          <w:szCs w:val="22"/>
          <w:lang w:val="es-ES_tradnl"/>
        </w:rPr>
        <w:t>será responsable por cualquier incumplimiento del subencargado a sus obligaciones previstas en la presente cláusula.</w:t>
      </w:r>
    </w:p>
    <w:p w14:paraId="0EF7B172" w14:textId="77777777" w:rsidR="00D6133A" w:rsidRPr="00C40477" w:rsidRDefault="00D6133A" w:rsidP="00D6133A">
      <w:pPr>
        <w:ind w:left="708" w:right="191"/>
        <w:rPr>
          <w:rFonts w:ascii="Garamond" w:hAnsi="Garamond" w:cs="Arial"/>
          <w:b/>
          <w:sz w:val="22"/>
          <w:szCs w:val="22"/>
          <w:lang w:val="es-ES_tradnl"/>
        </w:rPr>
      </w:pPr>
    </w:p>
    <w:p w14:paraId="4F5F2506"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No transferirá los </w:t>
      </w:r>
      <w:r w:rsidRPr="00E12D42">
        <w:rPr>
          <w:rFonts w:ascii="Garamond" w:hAnsi="Garamond" w:cs="Arial"/>
          <w:sz w:val="22"/>
          <w:szCs w:val="22"/>
          <w:lang w:val="es-ES_tradnl"/>
        </w:rPr>
        <w:t xml:space="preserve">datos personales </w:t>
      </w:r>
      <w:r w:rsidRPr="00C40477">
        <w:rPr>
          <w:rFonts w:ascii="Garamond" w:hAnsi="Garamond" w:cs="Arial"/>
          <w:sz w:val="22"/>
          <w:szCs w:val="22"/>
          <w:lang w:val="es-ES_tradnl"/>
        </w:rPr>
        <w:t xml:space="preserve">a jurisdicciones que, de acuerdo con el criterio de la Autoridad de Protección de Datos, no proporcionen niveles adecuados de protección de </w:t>
      </w:r>
      <w:r w:rsidRPr="00DE5614">
        <w:rPr>
          <w:rFonts w:ascii="Garamond" w:hAnsi="Garamond" w:cs="Arial"/>
          <w:sz w:val="22"/>
          <w:szCs w:val="22"/>
          <w:lang w:val="es-ES_tradnl"/>
        </w:rPr>
        <w:t>datos personales</w:t>
      </w:r>
      <w:r w:rsidRPr="00C40477">
        <w:rPr>
          <w:rFonts w:ascii="Garamond" w:hAnsi="Garamond" w:cs="Arial"/>
          <w:sz w:val="22"/>
          <w:szCs w:val="22"/>
          <w:lang w:val="es-ES_tradnl"/>
        </w:rPr>
        <w:t xml:space="preserve">, salvo que haya implementado medidas adecuadas para asegurar que los </w:t>
      </w:r>
      <w:r w:rsidRPr="00DE5614">
        <w:rPr>
          <w:rFonts w:ascii="Garamond" w:hAnsi="Garamond" w:cs="Arial"/>
          <w:sz w:val="22"/>
          <w:szCs w:val="22"/>
          <w:lang w:val="es-ES_tradnl"/>
        </w:rPr>
        <w:t xml:space="preserve">datos personales </w:t>
      </w:r>
      <w:r w:rsidRPr="00C40477">
        <w:rPr>
          <w:rFonts w:ascii="Garamond" w:hAnsi="Garamond" w:cs="Arial"/>
          <w:sz w:val="22"/>
          <w:szCs w:val="22"/>
          <w:lang w:val="es-ES_tradnl"/>
        </w:rPr>
        <w:t xml:space="preserve">se encontrarán protegidos, de conformidad con las Leyes de Protección de Datos. </w:t>
      </w:r>
    </w:p>
    <w:p w14:paraId="101C4361" w14:textId="77777777" w:rsidR="00D6133A" w:rsidRPr="00C40477" w:rsidRDefault="00D6133A" w:rsidP="00D6133A">
      <w:pPr>
        <w:pStyle w:val="Prrafodelista"/>
        <w:ind w:left="1428" w:right="191"/>
        <w:jc w:val="both"/>
        <w:rPr>
          <w:rFonts w:ascii="Garamond" w:hAnsi="Garamond" w:cs="Arial"/>
          <w:sz w:val="22"/>
          <w:szCs w:val="22"/>
          <w:lang w:val="es-ES_tradnl"/>
        </w:rPr>
      </w:pPr>
    </w:p>
    <w:p w14:paraId="27519ECE"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Adoptará las medidas técnicas y organiza</w:t>
      </w:r>
      <w:r w:rsidRPr="00C40477">
        <w:rPr>
          <w:rFonts w:ascii="Garamond" w:hAnsi="Garamond" w:cs="Arial"/>
          <w:sz w:val="22"/>
          <w:szCs w:val="22"/>
          <w:lang w:val="es-AR"/>
        </w:rPr>
        <w:t>tivas</w:t>
      </w:r>
      <w:r w:rsidRPr="00C40477">
        <w:rPr>
          <w:rFonts w:ascii="Garamond" w:hAnsi="Garamond" w:cs="Arial"/>
          <w:sz w:val="22"/>
          <w:szCs w:val="22"/>
          <w:lang w:val="es-ES_tradnl"/>
        </w:rPr>
        <w:t xml:space="preserve"> que resulten necesarias para garantizar la seguridad y confidencialidad de los </w:t>
      </w:r>
      <w:r w:rsidRPr="00DE5614">
        <w:rPr>
          <w:rFonts w:ascii="Garamond" w:hAnsi="Garamond" w:cs="Arial"/>
          <w:sz w:val="22"/>
          <w:szCs w:val="22"/>
          <w:lang w:val="es-ES_tradnl"/>
        </w:rPr>
        <w:t>datos personales</w:t>
      </w:r>
      <w:r w:rsidRPr="00C40477">
        <w:rPr>
          <w:rFonts w:ascii="Garamond" w:hAnsi="Garamond" w:cs="Arial"/>
          <w:sz w:val="22"/>
          <w:szCs w:val="22"/>
          <w:lang w:val="es-ES_tradnl"/>
        </w:rPr>
        <w:t xml:space="preserve">, y que permitan evitar su adulteración, pérdida, consulta o tratamiento no autorizado, tomando en consideración lo siguiente: </w:t>
      </w:r>
    </w:p>
    <w:p w14:paraId="01461204" w14:textId="77777777" w:rsidR="00D6133A" w:rsidRPr="00C40477" w:rsidRDefault="00D6133A" w:rsidP="00D6133A">
      <w:pPr>
        <w:pStyle w:val="Prrafodelista"/>
        <w:ind w:left="1428" w:right="191"/>
        <w:jc w:val="both"/>
        <w:rPr>
          <w:rFonts w:ascii="Garamond" w:hAnsi="Garamond" w:cs="Arial"/>
          <w:sz w:val="22"/>
          <w:szCs w:val="22"/>
          <w:lang w:val="es-ES_tradnl"/>
        </w:rPr>
      </w:pPr>
    </w:p>
    <w:p w14:paraId="782DDA5F" w14:textId="77777777" w:rsidR="00D6133A" w:rsidRPr="00C40477" w:rsidRDefault="00D6133A" w:rsidP="00D6133A">
      <w:pPr>
        <w:pStyle w:val="Prrafodelista"/>
        <w:widowControl w:val="0"/>
        <w:numPr>
          <w:ilvl w:val="0"/>
          <w:numId w:val="10"/>
        </w:numPr>
        <w:ind w:left="2551" w:right="191"/>
        <w:jc w:val="both"/>
        <w:rPr>
          <w:rFonts w:ascii="Garamond" w:hAnsi="Garamond" w:cs="Arial"/>
          <w:sz w:val="22"/>
          <w:szCs w:val="22"/>
          <w:lang w:val="es-AR"/>
        </w:rPr>
      </w:pPr>
      <w:r w:rsidRPr="00C40477">
        <w:rPr>
          <w:rFonts w:ascii="Garamond" w:hAnsi="Garamond" w:cs="Arial"/>
          <w:sz w:val="22"/>
          <w:szCs w:val="22"/>
          <w:lang w:val="es-ES_tradnl"/>
        </w:rPr>
        <w:t xml:space="preserve">Las obligaciones de seguridad y confidencialidad previstas en las Leyes de Protección de Datos, incluyendo, pero sin limitarse a aquellas medidas de seguridad incluidas bajo la Resolución No. 47/2018 de la Autoridad de Protección de Datos (o cualquier otra norma que la pueda modificar o reemplazar en el futuro); </w:t>
      </w:r>
    </w:p>
    <w:p w14:paraId="121F7430" w14:textId="77777777" w:rsidR="00D6133A" w:rsidRPr="00C40477" w:rsidRDefault="00D6133A" w:rsidP="00D6133A">
      <w:pPr>
        <w:pStyle w:val="Prrafodelista"/>
        <w:ind w:left="2551" w:right="191"/>
        <w:jc w:val="both"/>
        <w:rPr>
          <w:rFonts w:ascii="Garamond" w:hAnsi="Garamond" w:cs="Arial"/>
          <w:bCs/>
          <w:sz w:val="22"/>
          <w:szCs w:val="22"/>
          <w:lang w:val="es-AR"/>
        </w:rPr>
      </w:pPr>
    </w:p>
    <w:p w14:paraId="5BB91640" w14:textId="77777777" w:rsidR="00D6133A" w:rsidRPr="00C40477" w:rsidRDefault="00D6133A" w:rsidP="00D6133A">
      <w:pPr>
        <w:pStyle w:val="Prrafodelista"/>
        <w:widowControl w:val="0"/>
        <w:numPr>
          <w:ilvl w:val="0"/>
          <w:numId w:val="10"/>
        </w:numPr>
        <w:ind w:left="2551" w:right="191"/>
        <w:jc w:val="both"/>
        <w:rPr>
          <w:rFonts w:ascii="Garamond" w:hAnsi="Garamond" w:cs="Arial"/>
          <w:sz w:val="22"/>
          <w:szCs w:val="22"/>
          <w:lang w:val="es-AR"/>
        </w:rPr>
      </w:pPr>
      <w:r w:rsidRPr="00C40477">
        <w:rPr>
          <w:rFonts w:ascii="Garamond" w:hAnsi="Garamond" w:cs="Arial"/>
          <w:sz w:val="22"/>
          <w:szCs w:val="22"/>
          <w:lang w:val="es-ES_tradnl"/>
        </w:rPr>
        <w:t>El estado del arte, los costos de la implementación y la naturaleza, alcance, contexto y finalidades de procesamiento;</w:t>
      </w:r>
    </w:p>
    <w:p w14:paraId="669773A8" w14:textId="77777777" w:rsidR="00D6133A" w:rsidRPr="00C40477" w:rsidRDefault="00D6133A" w:rsidP="00D6133A">
      <w:pPr>
        <w:pStyle w:val="Prrafodelista"/>
        <w:ind w:left="2551"/>
        <w:jc w:val="both"/>
        <w:rPr>
          <w:rFonts w:ascii="Garamond" w:hAnsi="Garamond" w:cs="Arial"/>
          <w:sz w:val="22"/>
          <w:szCs w:val="22"/>
          <w:lang w:val="es-AR"/>
        </w:rPr>
      </w:pPr>
    </w:p>
    <w:p w14:paraId="5B3CEF23" w14:textId="77777777" w:rsidR="00D6133A" w:rsidRPr="00C40477" w:rsidRDefault="00D6133A" w:rsidP="00D6133A">
      <w:pPr>
        <w:pStyle w:val="Prrafodelista"/>
        <w:widowControl w:val="0"/>
        <w:numPr>
          <w:ilvl w:val="0"/>
          <w:numId w:val="10"/>
        </w:numPr>
        <w:ind w:left="2551" w:right="191"/>
        <w:jc w:val="both"/>
        <w:rPr>
          <w:rFonts w:ascii="Garamond" w:hAnsi="Garamond" w:cs="Arial"/>
          <w:sz w:val="22"/>
          <w:szCs w:val="22"/>
          <w:lang w:val="es-AR"/>
        </w:rPr>
      </w:pPr>
      <w:r w:rsidRPr="00C40477">
        <w:rPr>
          <w:rFonts w:ascii="Garamond" w:hAnsi="Garamond" w:cs="Arial"/>
          <w:sz w:val="22"/>
          <w:szCs w:val="22"/>
          <w:lang w:val="es-ES_tradnl"/>
        </w:rPr>
        <w:t>Los riesgos para los derechos y libertades de los titulares de los datos</w:t>
      </w:r>
      <w:r w:rsidRPr="00C40477">
        <w:rPr>
          <w:rFonts w:ascii="Garamond" w:hAnsi="Garamond" w:cs="Arial"/>
          <w:bCs/>
          <w:sz w:val="22"/>
          <w:szCs w:val="22"/>
          <w:lang w:val="es-AR"/>
        </w:rPr>
        <w:t>;</w:t>
      </w:r>
      <w:r w:rsidRPr="00C40477">
        <w:rPr>
          <w:rFonts w:ascii="Garamond" w:hAnsi="Garamond" w:cs="Arial"/>
          <w:sz w:val="22"/>
          <w:szCs w:val="22"/>
          <w:lang w:val="es-ES_tradnl"/>
        </w:rPr>
        <w:t xml:space="preserve"> </w:t>
      </w:r>
      <w:r w:rsidRPr="00C40477">
        <w:rPr>
          <w:rFonts w:ascii="Garamond" w:hAnsi="Garamond" w:cs="Arial"/>
          <w:sz w:val="22"/>
          <w:szCs w:val="22"/>
          <w:lang w:val="es-AR"/>
        </w:rPr>
        <w:t>y,</w:t>
      </w:r>
    </w:p>
    <w:p w14:paraId="4BAEFC43" w14:textId="77777777" w:rsidR="00D6133A" w:rsidRPr="00C40477" w:rsidRDefault="00D6133A" w:rsidP="00D6133A">
      <w:pPr>
        <w:pStyle w:val="Prrafodelista"/>
        <w:ind w:left="2551" w:right="191"/>
        <w:jc w:val="both"/>
        <w:rPr>
          <w:rFonts w:ascii="Garamond" w:hAnsi="Garamond" w:cs="Arial"/>
          <w:bCs/>
          <w:sz w:val="22"/>
          <w:szCs w:val="22"/>
          <w:lang w:val="es-AR"/>
        </w:rPr>
      </w:pPr>
    </w:p>
    <w:p w14:paraId="7A5B92FB" w14:textId="078C802D" w:rsidR="00D6133A" w:rsidRPr="00C40477" w:rsidRDefault="00D6133A" w:rsidP="00C40477">
      <w:pPr>
        <w:pStyle w:val="Prrafodelista"/>
        <w:widowControl w:val="0"/>
        <w:numPr>
          <w:ilvl w:val="0"/>
          <w:numId w:val="10"/>
        </w:numPr>
        <w:ind w:left="2551" w:right="191"/>
        <w:jc w:val="both"/>
        <w:rPr>
          <w:rFonts w:ascii="Garamond" w:hAnsi="Garamond" w:cs="Arial"/>
          <w:sz w:val="22"/>
          <w:szCs w:val="22"/>
          <w:lang w:val="es-AR"/>
        </w:rPr>
      </w:pPr>
      <w:r w:rsidRPr="00C40477">
        <w:rPr>
          <w:rFonts w:ascii="Garamond" w:hAnsi="Garamond" w:cs="Arial"/>
          <w:sz w:val="22"/>
          <w:szCs w:val="22"/>
          <w:lang w:val="es-ES_tradnl"/>
        </w:rPr>
        <w:t xml:space="preserve">Los riesgos derivados del tratamiento de los </w:t>
      </w:r>
      <w:r w:rsidRPr="00512B81">
        <w:rPr>
          <w:rFonts w:ascii="Garamond" w:hAnsi="Garamond" w:cs="Arial"/>
          <w:sz w:val="22"/>
          <w:szCs w:val="22"/>
          <w:lang w:val="es-ES_tradnl"/>
        </w:rPr>
        <w:t>datos personales</w:t>
      </w:r>
      <w:r w:rsidRPr="00C40477">
        <w:rPr>
          <w:rFonts w:ascii="Garamond" w:hAnsi="Garamond" w:cs="Arial"/>
          <w:sz w:val="22"/>
          <w:szCs w:val="22"/>
          <w:lang w:val="es-ES_tradnl"/>
        </w:rPr>
        <w:t xml:space="preserve">, en particular, respecto de accesos, pérdidas, alteraciones o destrucciones no autorizadas a los </w:t>
      </w:r>
      <w:r w:rsidRPr="00512B81">
        <w:rPr>
          <w:rFonts w:ascii="Garamond" w:hAnsi="Garamond" w:cs="Arial"/>
          <w:sz w:val="22"/>
          <w:szCs w:val="22"/>
          <w:lang w:val="es-ES_tradnl"/>
        </w:rPr>
        <w:t>datos personales</w:t>
      </w:r>
      <w:r w:rsidRPr="00C40477">
        <w:rPr>
          <w:rFonts w:ascii="Garamond" w:hAnsi="Garamond" w:cs="Arial"/>
          <w:sz w:val="22"/>
          <w:szCs w:val="22"/>
          <w:lang w:val="es-AR"/>
        </w:rPr>
        <w:t>.</w:t>
      </w:r>
    </w:p>
    <w:p w14:paraId="2622A298" w14:textId="77777777" w:rsidR="00D6133A" w:rsidRPr="00C40477" w:rsidRDefault="00D6133A" w:rsidP="00D6133A">
      <w:pPr>
        <w:pStyle w:val="Prrafodelista"/>
        <w:ind w:left="2148" w:right="191"/>
        <w:jc w:val="both"/>
        <w:rPr>
          <w:rFonts w:ascii="Garamond" w:hAnsi="Garamond" w:cs="Arial"/>
          <w:sz w:val="22"/>
          <w:szCs w:val="22"/>
          <w:lang w:val="es-ES_tradnl"/>
        </w:rPr>
      </w:pPr>
    </w:p>
    <w:p w14:paraId="19C45AFE"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AR"/>
        </w:rPr>
      </w:pPr>
      <w:r w:rsidRPr="00C40477">
        <w:rPr>
          <w:rFonts w:ascii="Garamond" w:hAnsi="Garamond" w:cs="Arial"/>
          <w:sz w:val="22"/>
          <w:szCs w:val="22"/>
          <w:lang w:val="es-ES_tradnl"/>
        </w:rPr>
        <w:t>Notificar</w:t>
      </w:r>
      <w:r w:rsidRPr="00C40477">
        <w:rPr>
          <w:rFonts w:ascii="Garamond" w:hAnsi="Garamond" w:cs="Arial"/>
          <w:sz w:val="22"/>
          <w:szCs w:val="22"/>
          <w:lang w:val="es-AR"/>
        </w:rPr>
        <w:t>á</w:t>
      </w:r>
      <w:r w:rsidRPr="00C40477">
        <w:rPr>
          <w:rFonts w:ascii="Garamond" w:hAnsi="Garamond" w:cs="Arial"/>
          <w:sz w:val="22"/>
          <w:szCs w:val="22"/>
          <w:lang w:val="es-ES_tradnl"/>
        </w:rPr>
        <w:t xml:space="preserve"> a </w:t>
      </w:r>
      <w:r w:rsidRPr="00792FDD">
        <w:rPr>
          <w:rFonts w:ascii="Garamond" w:hAnsi="Garamond" w:cs="Arial"/>
          <w:sz w:val="22"/>
          <w:szCs w:val="22"/>
          <w:lang w:val="es-AR"/>
        </w:rPr>
        <w:t>PFIZER</w:t>
      </w:r>
      <w:r w:rsidRPr="00792FDD">
        <w:rPr>
          <w:rFonts w:ascii="Garamond" w:hAnsi="Garamond" w:cs="Arial"/>
          <w:sz w:val="22"/>
          <w:szCs w:val="22"/>
          <w:lang w:val="es-ES_tradnl"/>
        </w:rPr>
        <w:t xml:space="preserve"> </w:t>
      </w:r>
      <w:r w:rsidRPr="00C40477">
        <w:rPr>
          <w:rFonts w:ascii="Garamond" w:hAnsi="Garamond" w:cs="Arial"/>
          <w:sz w:val="22"/>
          <w:szCs w:val="22"/>
          <w:lang w:val="es-ES_tradnl"/>
        </w:rPr>
        <w:t xml:space="preserve">sin dilación indebida de la ocurrencia de un incidente de seguridad que involucre los </w:t>
      </w:r>
      <w:r>
        <w:rPr>
          <w:rFonts w:ascii="Garamond" w:hAnsi="Garamond" w:cs="Arial"/>
          <w:sz w:val="22"/>
          <w:szCs w:val="22"/>
          <w:lang w:val="es-ES_tradnl"/>
        </w:rPr>
        <w:t>d</w:t>
      </w:r>
      <w:r w:rsidRPr="00C40477">
        <w:rPr>
          <w:rFonts w:ascii="Garamond" w:hAnsi="Garamond" w:cs="Arial"/>
          <w:sz w:val="22"/>
          <w:szCs w:val="22"/>
          <w:lang w:val="es-ES_tradnl"/>
        </w:rPr>
        <w:t xml:space="preserve">atos </w:t>
      </w:r>
      <w:r>
        <w:rPr>
          <w:rFonts w:ascii="Garamond" w:hAnsi="Garamond" w:cs="Arial"/>
          <w:sz w:val="22"/>
          <w:szCs w:val="22"/>
          <w:lang w:val="es-ES_tradnl"/>
        </w:rPr>
        <w:t>p</w:t>
      </w:r>
      <w:r w:rsidRPr="00C40477">
        <w:rPr>
          <w:rFonts w:ascii="Garamond" w:hAnsi="Garamond" w:cs="Arial"/>
          <w:sz w:val="22"/>
          <w:szCs w:val="22"/>
          <w:lang w:val="es-ES_tradnl"/>
        </w:rPr>
        <w:t>ersonales o cualquier otra información referida al Servicio</w:t>
      </w:r>
      <w:r>
        <w:rPr>
          <w:rFonts w:ascii="Garamond" w:hAnsi="Garamond" w:cs="Arial"/>
          <w:sz w:val="22"/>
          <w:szCs w:val="22"/>
          <w:lang w:val="es-ES_tradnl"/>
        </w:rPr>
        <w:t>, incluyendo Información Confidencial</w:t>
      </w:r>
      <w:r w:rsidRPr="00C40477">
        <w:rPr>
          <w:rFonts w:ascii="Garamond" w:hAnsi="Garamond" w:cs="Arial"/>
          <w:sz w:val="22"/>
          <w:szCs w:val="22"/>
          <w:lang w:val="es-ES_tradnl"/>
        </w:rPr>
        <w:t xml:space="preserve">. Para mayor precisión,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deberá notificar </w:t>
      </w:r>
      <w:r w:rsidRPr="00C40477">
        <w:rPr>
          <w:rFonts w:ascii="Garamond" w:hAnsi="Garamond" w:cs="Arial"/>
          <w:sz w:val="22"/>
          <w:szCs w:val="22"/>
          <w:lang w:val="es-ES_tradnl"/>
        </w:rPr>
        <w:lastRenderedPageBreak/>
        <w:t xml:space="preserve">a </w:t>
      </w:r>
      <w:r>
        <w:rPr>
          <w:rFonts w:ascii="Garamond" w:hAnsi="Garamond" w:cs="Arial"/>
          <w:sz w:val="22"/>
          <w:szCs w:val="22"/>
          <w:lang w:val="es-AR"/>
        </w:rPr>
        <w:t>PFIZER</w:t>
      </w:r>
      <w:r w:rsidRPr="00C40477">
        <w:rPr>
          <w:rFonts w:ascii="Garamond" w:hAnsi="Garamond" w:cs="Arial"/>
          <w:sz w:val="22"/>
          <w:szCs w:val="22"/>
          <w:lang w:val="es-ES_tradnl"/>
        </w:rPr>
        <w:t xml:space="preserve"> dentro las </w:t>
      </w:r>
      <w:r w:rsidRPr="00C40477">
        <w:rPr>
          <w:rFonts w:ascii="Garamond" w:hAnsi="Garamond" w:cs="Arial"/>
          <w:sz w:val="22"/>
          <w:szCs w:val="22"/>
          <w:lang w:val="es-AR"/>
        </w:rPr>
        <w:t xml:space="preserve">veinticuatro (24) </w:t>
      </w:r>
      <w:r w:rsidRPr="00C40477">
        <w:rPr>
          <w:rFonts w:ascii="Garamond" w:hAnsi="Garamond" w:cs="Arial"/>
          <w:sz w:val="22"/>
          <w:szCs w:val="22"/>
          <w:lang w:val="es-ES_tradnl"/>
        </w:rPr>
        <w:t>horas de haber tomado conocimiento de la ocurrencia del incidente de seguridad.</w:t>
      </w:r>
    </w:p>
    <w:p w14:paraId="1CE3777A" w14:textId="77777777" w:rsidR="00D6133A" w:rsidRPr="00C40477" w:rsidRDefault="00D6133A" w:rsidP="00D6133A">
      <w:pPr>
        <w:pStyle w:val="Prrafodelista"/>
        <w:widowControl w:val="0"/>
        <w:ind w:left="1428" w:right="191"/>
        <w:jc w:val="both"/>
        <w:rPr>
          <w:rFonts w:ascii="Garamond" w:hAnsi="Garamond" w:cs="Arial"/>
          <w:sz w:val="22"/>
          <w:szCs w:val="22"/>
          <w:lang w:val="es-AR"/>
        </w:rPr>
      </w:pPr>
    </w:p>
    <w:p w14:paraId="5D6B3572" w14:textId="77777777" w:rsidR="00D6133A" w:rsidRPr="00C40477" w:rsidRDefault="00D6133A" w:rsidP="00D6133A">
      <w:pPr>
        <w:pStyle w:val="Prrafodelista"/>
        <w:widowControl w:val="0"/>
        <w:ind w:left="1428" w:right="191"/>
        <w:jc w:val="both"/>
        <w:rPr>
          <w:rFonts w:ascii="Garamond" w:hAnsi="Garamond" w:cs="Arial"/>
          <w:sz w:val="22"/>
          <w:szCs w:val="22"/>
          <w:lang w:val="es-AR"/>
        </w:rPr>
      </w:pPr>
      <w:r w:rsidRPr="00C40477">
        <w:rPr>
          <w:rFonts w:ascii="Garamond" w:hAnsi="Garamond" w:cs="Arial"/>
          <w:sz w:val="22"/>
          <w:szCs w:val="22"/>
          <w:lang w:val="es-AR"/>
        </w:rPr>
        <w:t xml:space="preserve">A los efectos del presente </w:t>
      </w:r>
      <w:r w:rsidRPr="00C40477">
        <w:rPr>
          <w:rFonts w:ascii="Garamond" w:hAnsi="Garamond" w:cs="Arial"/>
          <w:bCs/>
          <w:sz w:val="22"/>
          <w:szCs w:val="22"/>
          <w:lang w:val="es-AR"/>
        </w:rPr>
        <w:t>Acuerdo</w:t>
      </w:r>
      <w:r>
        <w:rPr>
          <w:rFonts w:ascii="Garamond" w:hAnsi="Garamond" w:cs="Arial"/>
          <w:bCs/>
          <w:sz w:val="22"/>
          <w:szCs w:val="22"/>
          <w:lang w:val="es-AR"/>
        </w:rPr>
        <w:t xml:space="preserve"> Marco</w:t>
      </w:r>
      <w:r w:rsidRPr="00C40477">
        <w:rPr>
          <w:rFonts w:ascii="Garamond" w:hAnsi="Garamond" w:cs="Arial"/>
          <w:sz w:val="22"/>
          <w:szCs w:val="22"/>
          <w:lang w:val="es-AR"/>
        </w:rPr>
        <w:t xml:space="preserve">, se entiende por incidente de seguridad a la ocurrencia de uno o varios eventos en cualquier fase del tratamiento que ocasione la destrucción, pérdida o alteración accidental o ilícita de los datos, sean estos personales o no, pudiendo atentar contra la confidencialidad, la integridad y la disponibilidad de los mismos. </w:t>
      </w:r>
    </w:p>
    <w:p w14:paraId="74EE441B" w14:textId="77777777" w:rsidR="00D6133A" w:rsidRPr="00C40477" w:rsidRDefault="00D6133A" w:rsidP="00D6133A">
      <w:pPr>
        <w:pStyle w:val="Prrafodelista"/>
        <w:widowControl w:val="0"/>
        <w:ind w:left="1428" w:right="191"/>
        <w:jc w:val="both"/>
        <w:rPr>
          <w:rFonts w:ascii="Garamond" w:hAnsi="Garamond" w:cs="Arial"/>
          <w:sz w:val="22"/>
          <w:szCs w:val="22"/>
          <w:lang w:val="es-AR"/>
        </w:rPr>
      </w:pPr>
    </w:p>
    <w:p w14:paraId="73B7BD03" w14:textId="77777777" w:rsidR="00D6133A" w:rsidRPr="00C40477" w:rsidRDefault="00D6133A" w:rsidP="00D6133A">
      <w:pPr>
        <w:pStyle w:val="Prrafodelista"/>
        <w:widowControl w:val="0"/>
        <w:ind w:left="1428" w:right="191"/>
        <w:jc w:val="both"/>
        <w:rPr>
          <w:rFonts w:ascii="Garamond" w:hAnsi="Garamond" w:cs="Arial"/>
          <w:sz w:val="22"/>
          <w:szCs w:val="22"/>
          <w:lang w:val="es-AR"/>
        </w:rPr>
      </w:pPr>
      <w:r w:rsidRPr="00C40477">
        <w:rPr>
          <w:rFonts w:ascii="Garamond" w:hAnsi="Garamond" w:cs="Arial"/>
          <w:sz w:val="22"/>
          <w:szCs w:val="22"/>
          <w:lang w:val="es-ES_tradnl"/>
        </w:rPr>
        <w:t xml:space="preserve">La notificación a </w:t>
      </w:r>
      <w:r>
        <w:rPr>
          <w:rFonts w:ascii="Garamond" w:hAnsi="Garamond" w:cs="Arial"/>
          <w:sz w:val="22"/>
          <w:szCs w:val="22"/>
          <w:lang w:val="es-AR"/>
        </w:rPr>
        <w:t>PFIZER</w:t>
      </w:r>
      <w:r w:rsidRPr="00AC7642">
        <w:rPr>
          <w:rFonts w:ascii="Garamond" w:hAnsi="Garamond" w:cs="Arial"/>
          <w:sz w:val="22"/>
          <w:szCs w:val="22"/>
          <w:lang w:val="es-AR"/>
        </w:rPr>
        <w:t xml:space="preserve"> </w:t>
      </w:r>
      <w:r w:rsidRPr="00C40477">
        <w:rPr>
          <w:rFonts w:ascii="Garamond" w:hAnsi="Garamond" w:cs="Arial"/>
          <w:sz w:val="22"/>
          <w:szCs w:val="22"/>
          <w:lang w:val="es-AR"/>
        </w:rPr>
        <w:t>a la que se hace mención en esta cláusula</w:t>
      </w:r>
      <w:r w:rsidRPr="00C40477">
        <w:rPr>
          <w:rFonts w:ascii="Garamond" w:hAnsi="Garamond" w:cs="Arial"/>
          <w:sz w:val="22"/>
          <w:szCs w:val="22"/>
          <w:lang w:val="es-ES_tradnl"/>
        </w:rPr>
        <w:t xml:space="preserve"> deberá contener, como mínimo, la siguiente información: </w:t>
      </w:r>
    </w:p>
    <w:p w14:paraId="6ADB0A02" w14:textId="77777777" w:rsidR="00D6133A" w:rsidRPr="00C40477" w:rsidRDefault="00D6133A" w:rsidP="00D6133A">
      <w:pPr>
        <w:pStyle w:val="Prrafodelista"/>
        <w:ind w:left="1428" w:right="191"/>
        <w:jc w:val="both"/>
        <w:rPr>
          <w:rFonts w:ascii="Garamond" w:hAnsi="Garamond" w:cs="Arial"/>
          <w:sz w:val="22"/>
          <w:szCs w:val="22"/>
          <w:lang w:val="es-ES_tradnl"/>
        </w:rPr>
      </w:pPr>
    </w:p>
    <w:p w14:paraId="701BDA8C" w14:textId="77777777" w:rsidR="00D6133A" w:rsidRPr="00C40477" w:rsidRDefault="00D6133A" w:rsidP="00D6133A">
      <w:pPr>
        <w:pStyle w:val="Prrafodelista"/>
        <w:widowControl w:val="0"/>
        <w:numPr>
          <w:ilvl w:val="0"/>
          <w:numId w:val="7"/>
        </w:numPr>
        <w:ind w:left="2551" w:right="191"/>
        <w:jc w:val="both"/>
        <w:rPr>
          <w:rFonts w:ascii="Garamond" w:hAnsi="Garamond" w:cs="Arial"/>
          <w:sz w:val="22"/>
          <w:szCs w:val="22"/>
          <w:lang w:val="es-ES_tradnl"/>
        </w:rPr>
      </w:pPr>
      <w:r w:rsidRPr="00C40477">
        <w:rPr>
          <w:rFonts w:ascii="Garamond" w:hAnsi="Garamond" w:cs="Arial"/>
          <w:sz w:val="22"/>
          <w:szCs w:val="22"/>
          <w:lang w:val="es-ES_tradnl"/>
        </w:rPr>
        <w:t>Una descripción de la naturaleza del incidente de seguridad</w:t>
      </w:r>
      <w:r w:rsidRPr="00C40477">
        <w:rPr>
          <w:rFonts w:ascii="Garamond" w:hAnsi="Garamond" w:cs="Arial"/>
          <w:sz w:val="22"/>
          <w:szCs w:val="22"/>
          <w:lang w:val="es-AR"/>
        </w:rPr>
        <w:t>;</w:t>
      </w:r>
    </w:p>
    <w:p w14:paraId="779C1562" w14:textId="77777777" w:rsidR="00D6133A" w:rsidRPr="00C40477" w:rsidRDefault="00D6133A" w:rsidP="00D6133A">
      <w:pPr>
        <w:pStyle w:val="Prrafodelista"/>
        <w:widowControl w:val="0"/>
        <w:ind w:left="2551" w:right="191"/>
        <w:jc w:val="both"/>
        <w:rPr>
          <w:rFonts w:ascii="Garamond" w:hAnsi="Garamond" w:cs="Arial"/>
          <w:sz w:val="22"/>
          <w:szCs w:val="22"/>
          <w:lang w:val="es-ES_tradnl"/>
        </w:rPr>
      </w:pPr>
    </w:p>
    <w:p w14:paraId="39ED396D" w14:textId="77777777" w:rsidR="00D6133A" w:rsidRPr="00C40477" w:rsidRDefault="00D6133A" w:rsidP="00D6133A">
      <w:pPr>
        <w:pStyle w:val="Prrafodelista"/>
        <w:widowControl w:val="0"/>
        <w:numPr>
          <w:ilvl w:val="0"/>
          <w:numId w:val="7"/>
        </w:numPr>
        <w:ind w:left="2551" w:right="191"/>
        <w:jc w:val="both"/>
        <w:rPr>
          <w:rFonts w:ascii="Garamond" w:hAnsi="Garamond" w:cs="Arial"/>
          <w:sz w:val="22"/>
          <w:szCs w:val="22"/>
          <w:lang w:val="es-ES_tradnl"/>
        </w:rPr>
      </w:pPr>
      <w:r w:rsidRPr="00C40477">
        <w:rPr>
          <w:rFonts w:ascii="Garamond" w:hAnsi="Garamond" w:cs="Arial"/>
          <w:sz w:val="22"/>
          <w:szCs w:val="22"/>
          <w:lang w:val="es-ES_tradnl"/>
        </w:rPr>
        <w:t>La categoría de datos personales afectados</w:t>
      </w:r>
      <w:r w:rsidRPr="00C40477">
        <w:rPr>
          <w:rFonts w:ascii="Garamond" w:hAnsi="Garamond" w:cs="Arial"/>
          <w:sz w:val="22"/>
          <w:szCs w:val="22"/>
          <w:lang w:val="es-AR"/>
        </w:rPr>
        <w:t>;</w:t>
      </w:r>
    </w:p>
    <w:p w14:paraId="5CC0E8EE" w14:textId="77777777" w:rsidR="00D6133A" w:rsidRPr="00C40477" w:rsidRDefault="00D6133A" w:rsidP="00D6133A">
      <w:pPr>
        <w:pStyle w:val="Prrafodelista"/>
        <w:ind w:left="1428"/>
        <w:jc w:val="both"/>
        <w:rPr>
          <w:rFonts w:ascii="Garamond" w:hAnsi="Garamond" w:cs="Arial"/>
          <w:sz w:val="22"/>
          <w:szCs w:val="22"/>
          <w:lang w:val="es-ES_tradnl"/>
        </w:rPr>
      </w:pPr>
    </w:p>
    <w:p w14:paraId="6FB4E699" w14:textId="77777777" w:rsidR="00D6133A" w:rsidRPr="00C40477" w:rsidRDefault="00D6133A" w:rsidP="00D6133A">
      <w:pPr>
        <w:pStyle w:val="Prrafodelista"/>
        <w:widowControl w:val="0"/>
        <w:numPr>
          <w:ilvl w:val="0"/>
          <w:numId w:val="7"/>
        </w:numPr>
        <w:ind w:left="2551" w:right="191"/>
        <w:jc w:val="both"/>
        <w:rPr>
          <w:rFonts w:ascii="Garamond" w:hAnsi="Garamond" w:cs="Arial"/>
          <w:sz w:val="22"/>
          <w:szCs w:val="22"/>
          <w:lang w:val="es-ES_tradnl"/>
        </w:rPr>
      </w:pPr>
      <w:r w:rsidRPr="00C40477">
        <w:rPr>
          <w:rFonts w:ascii="Garamond" w:hAnsi="Garamond" w:cs="Arial"/>
          <w:sz w:val="22"/>
          <w:szCs w:val="22"/>
          <w:lang w:val="es-ES_tradnl"/>
        </w:rPr>
        <w:t>La identificación de los usuarios afectados</w:t>
      </w:r>
      <w:r w:rsidRPr="00C40477">
        <w:rPr>
          <w:rFonts w:ascii="Garamond" w:hAnsi="Garamond" w:cs="Arial"/>
          <w:sz w:val="22"/>
          <w:szCs w:val="22"/>
          <w:lang w:val="es-AR"/>
        </w:rPr>
        <w:t>;</w:t>
      </w:r>
    </w:p>
    <w:p w14:paraId="09FF6A41" w14:textId="77777777" w:rsidR="00D6133A" w:rsidRPr="00C40477" w:rsidRDefault="00D6133A" w:rsidP="00D6133A">
      <w:pPr>
        <w:pStyle w:val="Prrafodelista"/>
        <w:ind w:left="1428"/>
        <w:jc w:val="both"/>
        <w:rPr>
          <w:rFonts w:ascii="Garamond" w:hAnsi="Garamond" w:cs="Arial"/>
          <w:sz w:val="22"/>
          <w:szCs w:val="22"/>
          <w:lang w:val="es-ES_tradnl"/>
        </w:rPr>
      </w:pPr>
    </w:p>
    <w:p w14:paraId="269BFE08" w14:textId="77777777" w:rsidR="00D6133A" w:rsidRPr="00C40477" w:rsidRDefault="00D6133A" w:rsidP="00D6133A">
      <w:pPr>
        <w:pStyle w:val="Prrafodelista"/>
        <w:widowControl w:val="0"/>
        <w:numPr>
          <w:ilvl w:val="0"/>
          <w:numId w:val="7"/>
        </w:numPr>
        <w:ind w:left="2551" w:right="191"/>
        <w:jc w:val="both"/>
        <w:rPr>
          <w:rFonts w:ascii="Garamond" w:hAnsi="Garamond" w:cs="Arial"/>
          <w:sz w:val="22"/>
          <w:szCs w:val="22"/>
          <w:lang w:val="es-ES_tradnl"/>
        </w:rPr>
      </w:pPr>
      <w:r w:rsidRPr="00C40477">
        <w:rPr>
          <w:rFonts w:ascii="Garamond" w:hAnsi="Garamond" w:cs="Arial"/>
          <w:sz w:val="22"/>
          <w:szCs w:val="22"/>
          <w:lang w:val="es-ES_tradnl"/>
        </w:rPr>
        <w:t xml:space="preserve">Las medidas </w:t>
      </w:r>
      <w:r w:rsidRPr="00C40477">
        <w:rPr>
          <w:rFonts w:ascii="Garamond" w:hAnsi="Garamond" w:cs="Arial"/>
          <w:bCs/>
          <w:sz w:val="22"/>
          <w:szCs w:val="22"/>
          <w:lang w:val="es-AR"/>
        </w:rPr>
        <w:t>adoptadas</w:t>
      </w:r>
      <w:r w:rsidRPr="00C40477">
        <w:rPr>
          <w:rFonts w:ascii="Garamond" w:hAnsi="Garamond" w:cs="Arial"/>
          <w:sz w:val="22"/>
          <w:szCs w:val="22"/>
          <w:lang w:val="es-ES_tradnl"/>
        </w:rPr>
        <w:t xml:space="preserve"> por </w:t>
      </w:r>
      <w:r>
        <w:rPr>
          <w:rFonts w:ascii="Garamond" w:hAnsi="Garamond" w:cs="Arial"/>
          <w:sz w:val="22"/>
          <w:szCs w:val="22"/>
          <w:lang w:val="es-AR"/>
        </w:rPr>
        <w:t>el Prestador de Servicios</w:t>
      </w:r>
      <w:r w:rsidRPr="00C40477">
        <w:rPr>
          <w:rFonts w:ascii="Garamond" w:hAnsi="Garamond" w:cs="Arial"/>
          <w:sz w:val="22"/>
          <w:szCs w:val="22"/>
          <w:lang w:val="es-AR"/>
        </w:rPr>
        <w:t xml:space="preserve"> </w:t>
      </w:r>
      <w:r w:rsidRPr="00C40477">
        <w:rPr>
          <w:rFonts w:ascii="Garamond" w:hAnsi="Garamond" w:cs="Arial"/>
          <w:sz w:val="22"/>
          <w:szCs w:val="22"/>
          <w:lang w:val="es-ES_tradnl"/>
        </w:rPr>
        <w:t>para mitigar el incidente</w:t>
      </w:r>
      <w:r w:rsidRPr="00C40477">
        <w:rPr>
          <w:rFonts w:ascii="Garamond" w:hAnsi="Garamond" w:cs="Arial"/>
          <w:bCs/>
          <w:sz w:val="22"/>
          <w:szCs w:val="22"/>
          <w:lang w:val="es-AR"/>
        </w:rPr>
        <w:t>; y</w:t>
      </w:r>
    </w:p>
    <w:p w14:paraId="496D3825" w14:textId="77777777" w:rsidR="00D6133A" w:rsidRPr="00C40477" w:rsidRDefault="00D6133A" w:rsidP="00D6133A">
      <w:pPr>
        <w:pStyle w:val="Prrafodelista"/>
        <w:ind w:left="1428"/>
        <w:jc w:val="both"/>
        <w:rPr>
          <w:rFonts w:ascii="Garamond" w:hAnsi="Garamond" w:cs="Arial"/>
          <w:sz w:val="22"/>
          <w:szCs w:val="22"/>
          <w:lang w:val="es-ES_tradnl"/>
        </w:rPr>
      </w:pPr>
    </w:p>
    <w:p w14:paraId="7E0FC8F7" w14:textId="77777777" w:rsidR="00D6133A" w:rsidRPr="00C40477" w:rsidRDefault="00D6133A" w:rsidP="00D6133A">
      <w:pPr>
        <w:pStyle w:val="Prrafodelista"/>
        <w:widowControl w:val="0"/>
        <w:numPr>
          <w:ilvl w:val="0"/>
          <w:numId w:val="7"/>
        </w:numPr>
        <w:ind w:left="2551" w:right="191"/>
        <w:jc w:val="both"/>
        <w:rPr>
          <w:rFonts w:ascii="Garamond" w:hAnsi="Garamond" w:cs="Arial"/>
          <w:sz w:val="22"/>
          <w:szCs w:val="22"/>
          <w:lang w:val="es-ES_tradnl"/>
        </w:rPr>
      </w:pPr>
      <w:r w:rsidRPr="00C40477">
        <w:rPr>
          <w:rFonts w:ascii="Garamond" w:hAnsi="Garamond" w:cs="Arial"/>
          <w:sz w:val="22"/>
          <w:szCs w:val="22"/>
          <w:lang w:val="es-ES_tradnl"/>
        </w:rPr>
        <w:t xml:space="preserve">Las medidas aplicadas por </w:t>
      </w:r>
      <w:r>
        <w:rPr>
          <w:rFonts w:ascii="Garamond" w:hAnsi="Garamond" w:cs="Arial"/>
          <w:sz w:val="22"/>
          <w:szCs w:val="22"/>
          <w:lang w:val="es-AR"/>
        </w:rPr>
        <w:t>el Prestador de Servicios</w:t>
      </w:r>
      <w:r w:rsidRPr="00C40477">
        <w:rPr>
          <w:rFonts w:ascii="Garamond" w:hAnsi="Garamond" w:cs="Arial"/>
          <w:sz w:val="22"/>
          <w:szCs w:val="22"/>
          <w:lang w:val="es-AR"/>
        </w:rPr>
        <w:t xml:space="preserve"> </w:t>
      </w:r>
      <w:r w:rsidRPr="00C40477">
        <w:rPr>
          <w:rFonts w:ascii="Garamond" w:hAnsi="Garamond" w:cs="Arial"/>
          <w:sz w:val="22"/>
          <w:szCs w:val="22"/>
          <w:lang w:val="es-ES_tradnl"/>
        </w:rPr>
        <w:t>para evitar futuros incidentes</w:t>
      </w:r>
      <w:r w:rsidRPr="00C40477">
        <w:rPr>
          <w:rFonts w:ascii="Garamond" w:hAnsi="Garamond" w:cs="Arial"/>
          <w:sz w:val="22"/>
          <w:szCs w:val="22"/>
          <w:lang w:val="es-AR"/>
        </w:rPr>
        <w:t>.</w:t>
      </w:r>
    </w:p>
    <w:p w14:paraId="3E9DB0A7" w14:textId="77777777" w:rsidR="00D6133A" w:rsidRPr="00C40477" w:rsidRDefault="00D6133A" w:rsidP="00D6133A">
      <w:pPr>
        <w:ind w:left="1416" w:right="191"/>
        <w:rPr>
          <w:rFonts w:ascii="Garamond" w:hAnsi="Garamond" w:cs="Arial"/>
          <w:sz w:val="22"/>
          <w:szCs w:val="22"/>
          <w:lang w:val="es-ES_tradnl"/>
        </w:rPr>
      </w:pPr>
    </w:p>
    <w:p w14:paraId="428ED980" w14:textId="77777777" w:rsidR="00D6133A" w:rsidRPr="00C40477" w:rsidRDefault="00D6133A" w:rsidP="00D6133A">
      <w:pPr>
        <w:ind w:left="1842" w:right="191"/>
        <w:rPr>
          <w:rFonts w:ascii="Garamond" w:hAnsi="Garamond" w:cs="Arial"/>
          <w:sz w:val="22"/>
          <w:szCs w:val="22"/>
          <w:lang w:val="es-ES_tradnl"/>
        </w:rPr>
      </w:pPr>
      <w:r w:rsidRPr="00C40477">
        <w:rPr>
          <w:rFonts w:ascii="Garamond" w:hAnsi="Garamond" w:cs="Arial"/>
          <w:sz w:val="22"/>
          <w:szCs w:val="22"/>
          <w:lang w:val="es-ES_tradnl"/>
        </w:rPr>
        <w:t xml:space="preserve">En caso de que se produzca un incidente de seguridad,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se compromete a seguir el curso de acción debidamente acordado entre </w:t>
      </w:r>
      <w:r>
        <w:rPr>
          <w:rFonts w:ascii="Garamond" w:hAnsi="Garamond" w:cs="Arial"/>
          <w:sz w:val="22"/>
          <w:szCs w:val="22"/>
        </w:rPr>
        <w:t>PFIZER</w:t>
      </w:r>
      <w:r w:rsidRPr="00AC7642">
        <w:rPr>
          <w:rFonts w:ascii="Garamond" w:hAnsi="Garamond" w:cs="Arial"/>
          <w:sz w:val="22"/>
          <w:szCs w:val="22"/>
          <w:lang w:val="es-ES_tradnl"/>
        </w:rPr>
        <w:t xml:space="preserve"> </w:t>
      </w:r>
      <w:r w:rsidRPr="00C40477">
        <w:rPr>
          <w:rFonts w:ascii="Garamond" w:hAnsi="Garamond" w:cs="Arial"/>
          <w:sz w:val="22"/>
          <w:szCs w:val="22"/>
          <w:lang w:val="es-ES_tradnl"/>
        </w:rPr>
        <w:t xml:space="preserve">y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y, a menos que </w:t>
      </w:r>
      <w:r>
        <w:rPr>
          <w:rFonts w:ascii="Garamond" w:hAnsi="Garamond" w:cs="Arial"/>
          <w:sz w:val="22"/>
          <w:szCs w:val="22"/>
        </w:rPr>
        <w:t>el Prestador de Servicios</w:t>
      </w:r>
      <w:r w:rsidRPr="00C40477">
        <w:rPr>
          <w:rFonts w:ascii="Garamond" w:hAnsi="Garamond" w:cs="Arial"/>
          <w:sz w:val="22"/>
          <w:szCs w:val="22"/>
          <w:lang w:val="es-ES_tradnl"/>
        </w:rPr>
        <w:t xml:space="preserve"> esté obligado en virtud de la legislación aplicable,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no tendrá derecho a tomar ninguna decisión individualmente en relación con la notificación a los titulares de los datos y/o a las autoridades gubernamentales. Si alguna obligación legal expresa en virtud de la legislación aplicable obliga </w:t>
      </w:r>
      <w:r>
        <w:rPr>
          <w:rFonts w:ascii="Garamond" w:hAnsi="Garamond" w:cs="Arial"/>
          <w:sz w:val="22"/>
          <w:szCs w:val="22"/>
          <w:lang w:val="es-ES_tradnl"/>
        </w:rPr>
        <w:t>al Prestador de Servicios</w:t>
      </w:r>
      <w:r w:rsidRPr="00C40477">
        <w:rPr>
          <w:rFonts w:ascii="Garamond" w:hAnsi="Garamond" w:cs="Arial"/>
          <w:sz w:val="22"/>
          <w:szCs w:val="22"/>
          <w:lang w:val="es-ES_tradnl"/>
        </w:rPr>
        <w:t xml:space="preserve"> a notificar a cualquier autoridad en relación con un determinado incidente de seguridad,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informará primero a </w:t>
      </w:r>
      <w:r>
        <w:rPr>
          <w:rFonts w:ascii="Garamond" w:hAnsi="Garamond" w:cs="Arial"/>
          <w:sz w:val="22"/>
          <w:szCs w:val="22"/>
        </w:rPr>
        <w:t>PFIZER</w:t>
      </w:r>
      <w:r w:rsidRPr="00675813">
        <w:rPr>
          <w:rFonts w:ascii="Garamond" w:hAnsi="Garamond" w:cs="Arial"/>
          <w:sz w:val="22"/>
          <w:szCs w:val="22"/>
          <w:lang w:val="es-ES_tradnl"/>
        </w:rPr>
        <w:t xml:space="preserve"> </w:t>
      </w:r>
      <w:r w:rsidRPr="00C40477">
        <w:rPr>
          <w:rFonts w:ascii="Garamond" w:hAnsi="Garamond" w:cs="Arial"/>
          <w:sz w:val="22"/>
          <w:szCs w:val="22"/>
          <w:lang w:val="es-ES_tradnl"/>
        </w:rPr>
        <w:t xml:space="preserve">y ambas Partes trabajarán conjuntamente de buena fe para que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pueda cumplir con dicha obligación. Las Partes acuerdan que cualquier divulgación de este tipo por parte de</w:t>
      </w:r>
      <w:r>
        <w:rPr>
          <w:rFonts w:ascii="Garamond" w:hAnsi="Garamond" w:cs="Arial"/>
          <w:sz w:val="22"/>
          <w:szCs w:val="22"/>
          <w:lang w:val="es-ES_tradnl"/>
        </w:rPr>
        <w:t>l Prestador de Servicios</w:t>
      </w:r>
      <w:r w:rsidRPr="00C40477">
        <w:rPr>
          <w:rFonts w:ascii="Garamond" w:hAnsi="Garamond" w:cs="Arial"/>
          <w:sz w:val="22"/>
          <w:szCs w:val="22"/>
          <w:lang w:val="es-ES_tradnl"/>
        </w:rPr>
        <w:t xml:space="preserve"> no incluirá la divulgación de </w:t>
      </w:r>
      <w:r w:rsidRPr="00675813">
        <w:rPr>
          <w:rFonts w:ascii="Garamond" w:hAnsi="Garamond" w:cs="Arial"/>
          <w:sz w:val="22"/>
          <w:szCs w:val="22"/>
          <w:lang w:val="es-ES_tradnl"/>
        </w:rPr>
        <w:t xml:space="preserve">datos personales </w:t>
      </w:r>
      <w:r w:rsidRPr="00C40477">
        <w:rPr>
          <w:rFonts w:ascii="Garamond" w:hAnsi="Garamond" w:cs="Arial"/>
          <w:sz w:val="22"/>
          <w:szCs w:val="22"/>
          <w:lang w:val="es-ES_tradnl"/>
        </w:rPr>
        <w:t>específicos comprometidos en el incidente de seguridad.</w:t>
      </w:r>
    </w:p>
    <w:p w14:paraId="7D3ACD60" w14:textId="77777777" w:rsidR="00D6133A" w:rsidRPr="00C40477" w:rsidRDefault="00D6133A" w:rsidP="00D6133A">
      <w:pPr>
        <w:ind w:left="1842" w:right="191"/>
        <w:rPr>
          <w:rFonts w:ascii="Garamond" w:hAnsi="Garamond" w:cs="Arial"/>
          <w:sz w:val="22"/>
          <w:szCs w:val="22"/>
          <w:lang w:val="es-ES_tradnl"/>
        </w:rPr>
      </w:pPr>
    </w:p>
    <w:p w14:paraId="0978AAFC"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Se asegurará de que todas las personas y/o entidades autorizadas por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para tratar </w:t>
      </w:r>
      <w:r w:rsidRPr="009E4F27">
        <w:rPr>
          <w:rFonts w:ascii="Garamond" w:hAnsi="Garamond" w:cs="Arial"/>
          <w:sz w:val="22"/>
          <w:szCs w:val="22"/>
          <w:lang w:val="es-ES_tradnl"/>
        </w:rPr>
        <w:t xml:space="preserve">datos personales </w:t>
      </w:r>
      <w:r w:rsidRPr="00C40477">
        <w:rPr>
          <w:rFonts w:ascii="Garamond" w:hAnsi="Garamond" w:cs="Arial"/>
          <w:sz w:val="22"/>
          <w:szCs w:val="22"/>
          <w:lang w:val="es-ES_tradnl"/>
        </w:rPr>
        <w:t>a su nombre, de acuerdo a lo previsto en el presente Acuerdo</w:t>
      </w:r>
      <w:r>
        <w:rPr>
          <w:rFonts w:ascii="Garamond" w:hAnsi="Garamond" w:cs="Arial"/>
          <w:sz w:val="22"/>
          <w:szCs w:val="22"/>
          <w:lang w:val="es-ES_tradnl"/>
        </w:rPr>
        <w:t xml:space="preserve"> Marco</w:t>
      </w:r>
      <w:r w:rsidRPr="00C40477">
        <w:rPr>
          <w:rFonts w:ascii="Garamond" w:hAnsi="Garamond" w:cs="Arial"/>
          <w:sz w:val="22"/>
          <w:szCs w:val="22"/>
          <w:lang w:val="es-ES_tradnl"/>
        </w:rPr>
        <w:t xml:space="preserve">, se encuentren sujetas a obligaciones de confidencialidad que incluyan el tratamiento de los </w:t>
      </w:r>
      <w:r>
        <w:rPr>
          <w:rFonts w:ascii="Garamond" w:hAnsi="Garamond" w:cs="Arial"/>
          <w:sz w:val="22"/>
          <w:szCs w:val="22"/>
          <w:lang w:val="es-ES_tradnl"/>
        </w:rPr>
        <w:t>d</w:t>
      </w:r>
      <w:r w:rsidRPr="00C40477">
        <w:rPr>
          <w:rFonts w:ascii="Garamond" w:hAnsi="Garamond" w:cs="Arial"/>
          <w:sz w:val="22"/>
          <w:szCs w:val="22"/>
          <w:lang w:val="es-ES_tradnl"/>
        </w:rPr>
        <w:t xml:space="preserve">atos </w:t>
      </w:r>
      <w:r>
        <w:rPr>
          <w:rFonts w:ascii="Garamond" w:hAnsi="Garamond" w:cs="Arial"/>
          <w:sz w:val="22"/>
          <w:szCs w:val="22"/>
          <w:lang w:val="es-ES_tradnl"/>
        </w:rPr>
        <w:t>p</w:t>
      </w:r>
      <w:r w:rsidRPr="00C40477">
        <w:rPr>
          <w:rFonts w:ascii="Garamond" w:hAnsi="Garamond" w:cs="Arial"/>
          <w:sz w:val="22"/>
          <w:szCs w:val="22"/>
          <w:lang w:val="es-ES_tradnl"/>
        </w:rPr>
        <w:t xml:space="preserve">ersonales como confidenciales. Las obligaciones de confidencialidad previstas en la presente cláusula continuarán vigentes aun luego de terminada la relación con dichas personas y/o entidades autorizadas. </w:t>
      </w:r>
    </w:p>
    <w:p w14:paraId="75443C04" w14:textId="77777777" w:rsidR="00D6133A" w:rsidRPr="00C40477" w:rsidRDefault="00D6133A" w:rsidP="00D6133A">
      <w:pPr>
        <w:pStyle w:val="Prrafodelista"/>
        <w:widowControl w:val="0"/>
        <w:ind w:left="1842" w:right="191"/>
        <w:jc w:val="both"/>
        <w:rPr>
          <w:rFonts w:ascii="Garamond" w:hAnsi="Garamond" w:cs="Arial"/>
          <w:sz w:val="22"/>
          <w:szCs w:val="22"/>
          <w:lang w:val="es-ES_tradnl"/>
        </w:rPr>
      </w:pPr>
    </w:p>
    <w:p w14:paraId="55BF67AD"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En el caso de que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reciba cualquier queja, notificación o comunicación (ya sea de una autoridad gubernamental o de un titular de datos) que se relacione directamente con el tratamiento de los </w:t>
      </w:r>
      <w:r>
        <w:rPr>
          <w:rFonts w:ascii="Garamond" w:hAnsi="Garamond" w:cs="Arial"/>
          <w:sz w:val="22"/>
          <w:szCs w:val="22"/>
          <w:lang w:val="es-ES_tradnl"/>
        </w:rPr>
        <w:t>d</w:t>
      </w:r>
      <w:r w:rsidRPr="00C40477">
        <w:rPr>
          <w:rFonts w:ascii="Garamond" w:hAnsi="Garamond" w:cs="Arial"/>
          <w:sz w:val="22"/>
          <w:szCs w:val="22"/>
          <w:lang w:val="es-ES_tradnl"/>
        </w:rPr>
        <w:t xml:space="preserve">atos </w:t>
      </w:r>
      <w:r>
        <w:rPr>
          <w:rFonts w:ascii="Garamond" w:hAnsi="Garamond" w:cs="Arial"/>
          <w:sz w:val="22"/>
          <w:szCs w:val="22"/>
          <w:lang w:val="es-ES_tradnl"/>
        </w:rPr>
        <w:t>p</w:t>
      </w:r>
      <w:r w:rsidRPr="00C40477">
        <w:rPr>
          <w:rFonts w:ascii="Garamond" w:hAnsi="Garamond" w:cs="Arial"/>
          <w:sz w:val="22"/>
          <w:szCs w:val="22"/>
          <w:lang w:val="es-ES_tradnl"/>
        </w:rPr>
        <w:t xml:space="preserve">ersonales o con el cumplimiento de </w:t>
      </w:r>
      <w:r>
        <w:rPr>
          <w:rFonts w:ascii="Garamond" w:hAnsi="Garamond" w:cs="Arial"/>
          <w:sz w:val="22"/>
          <w:szCs w:val="22"/>
          <w:lang w:val="es-AR"/>
        </w:rPr>
        <w:t>PFIZER</w:t>
      </w:r>
      <w:r w:rsidRPr="006F27C1">
        <w:rPr>
          <w:rFonts w:ascii="Garamond" w:hAnsi="Garamond" w:cs="Arial"/>
          <w:sz w:val="22"/>
          <w:szCs w:val="22"/>
          <w:lang w:val="es-ES_tradnl"/>
        </w:rPr>
        <w:t xml:space="preserve"> </w:t>
      </w:r>
      <w:r w:rsidRPr="00C40477">
        <w:rPr>
          <w:rFonts w:ascii="Garamond" w:hAnsi="Garamond" w:cs="Arial"/>
          <w:sz w:val="22"/>
          <w:szCs w:val="22"/>
          <w:lang w:val="es-ES_tradnl"/>
        </w:rPr>
        <w:t xml:space="preserve">con las Leyes de Protección de Datos,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notificará a </w:t>
      </w:r>
      <w:r>
        <w:rPr>
          <w:rFonts w:ascii="Garamond" w:hAnsi="Garamond" w:cs="Arial"/>
          <w:sz w:val="22"/>
          <w:szCs w:val="22"/>
          <w:lang w:val="es-AR"/>
        </w:rPr>
        <w:t>PFIZER</w:t>
      </w:r>
      <w:r w:rsidRPr="00C40477">
        <w:rPr>
          <w:rFonts w:ascii="Garamond" w:hAnsi="Garamond" w:cs="Arial"/>
          <w:sz w:val="22"/>
          <w:szCs w:val="22"/>
          <w:lang w:val="es-ES_tradnl"/>
        </w:rPr>
        <w:t xml:space="preserve"> sin demora indebida y cooperará con </w:t>
      </w:r>
      <w:r>
        <w:rPr>
          <w:rFonts w:ascii="Garamond" w:hAnsi="Garamond" w:cs="Arial"/>
          <w:sz w:val="22"/>
          <w:szCs w:val="22"/>
          <w:lang w:val="es-AR"/>
        </w:rPr>
        <w:t>PFIZER</w:t>
      </w:r>
      <w:r w:rsidRPr="006F27C1">
        <w:rPr>
          <w:rFonts w:ascii="Garamond" w:hAnsi="Garamond" w:cs="Arial"/>
          <w:sz w:val="22"/>
          <w:szCs w:val="22"/>
          <w:lang w:val="es-ES_tradnl"/>
        </w:rPr>
        <w:t xml:space="preserve"> </w:t>
      </w:r>
      <w:r w:rsidRPr="00C40477">
        <w:rPr>
          <w:rFonts w:ascii="Garamond" w:hAnsi="Garamond" w:cs="Arial"/>
          <w:sz w:val="22"/>
          <w:szCs w:val="22"/>
          <w:lang w:val="es-ES_tradnl"/>
        </w:rPr>
        <w:t xml:space="preserve">y con la autoridad gubernamental (si corresponde), prestando asistencia razonable en relación con cualquier queja, notificación o comunicación. </w:t>
      </w:r>
    </w:p>
    <w:p w14:paraId="2AF94C5D" w14:textId="77777777" w:rsidR="00D6133A" w:rsidRPr="00C40477" w:rsidRDefault="00D6133A" w:rsidP="00D6133A">
      <w:pPr>
        <w:pStyle w:val="Prrafodelista"/>
        <w:ind w:left="1428" w:right="191"/>
        <w:jc w:val="both"/>
        <w:rPr>
          <w:rFonts w:ascii="Garamond" w:hAnsi="Garamond" w:cs="Arial"/>
          <w:sz w:val="22"/>
          <w:szCs w:val="22"/>
          <w:lang w:val="es-ES_tradnl"/>
        </w:rPr>
      </w:pPr>
    </w:p>
    <w:p w14:paraId="38F35092" w14:textId="77777777" w:rsidR="00D6133A" w:rsidRPr="00C40477" w:rsidRDefault="00D6133A" w:rsidP="00D6133A">
      <w:pPr>
        <w:pStyle w:val="Prrafodelista"/>
        <w:widowControl w:val="0"/>
        <w:numPr>
          <w:ilvl w:val="0"/>
          <w:numId w:val="9"/>
        </w:numPr>
        <w:ind w:left="1428" w:right="191"/>
        <w:jc w:val="both"/>
        <w:rPr>
          <w:rFonts w:ascii="Garamond" w:hAnsi="Garamond" w:cs="Arial"/>
          <w:sz w:val="22"/>
          <w:szCs w:val="22"/>
          <w:lang w:val="es-ES_tradnl"/>
        </w:rPr>
      </w:pPr>
      <w:r w:rsidRPr="00C40477">
        <w:rPr>
          <w:rFonts w:ascii="Garamond" w:hAnsi="Garamond" w:cs="Arial"/>
          <w:sz w:val="22"/>
          <w:szCs w:val="22"/>
          <w:lang w:val="es-ES_tradnl"/>
        </w:rPr>
        <w:t xml:space="preserve">En caso de recisión o terminación del presente </w:t>
      </w:r>
      <w:r w:rsidRPr="00C40477">
        <w:rPr>
          <w:rFonts w:ascii="Garamond" w:hAnsi="Garamond" w:cs="Arial"/>
          <w:sz w:val="22"/>
          <w:szCs w:val="22"/>
          <w:lang w:val="es-AR"/>
        </w:rPr>
        <w:t>Acuerdo</w:t>
      </w:r>
      <w:r>
        <w:rPr>
          <w:rFonts w:ascii="Garamond" w:hAnsi="Garamond" w:cs="Arial"/>
          <w:sz w:val="22"/>
          <w:szCs w:val="22"/>
          <w:lang w:val="es-AR"/>
        </w:rPr>
        <w:t xml:space="preserve"> Marco</w:t>
      </w:r>
      <w:r w:rsidRPr="00C40477">
        <w:rPr>
          <w:rFonts w:ascii="Garamond" w:hAnsi="Garamond" w:cs="Arial"/>
          <w:sz w:val="22"/>
          <w:szCs w:val="22"/>
          <w:lang w:val="es-ES_tradnl"/>
        </w:rPr>
        <w:t xml:space="preserve">, o cuando así sea requerido por escrito por </w:t>
      </w:r>
      <w:r>
        <w:rPr>
          <w:rFonts w:ascii="Garamond" w:hAnsi="Garamond" w:cs="Arial"/>
          <w:sz w:val="22"/>
          <w:szCs w:val="22"/>
          <w:lang w:val="es-AR"/>
        </w:rPr>
        <w:t>PFIZER</w:t>
      </w:r>
      <w:r w:rsidRPr="00C40477">
        <w:rPr>
          <w:rFonts w:ascii="Garamond" w:hAnsi="Garamond" w:cs="Arial"/>
          <w:sz w:val="22"/>
          <w:szCs w:val="22"/>
          <w:lang w:val="es-AR"/>
        </w:rPr>
        <w:t xml:space="preserve">, </w:t>
      </w:r>
      <w:r>
        <w:rPr>
          <w:rFonts w:ascii="Garamond" w:hAnsi="Garamond" w:cs="Arial"/>
          <w:sz w:val="22"/>
          <w:szCs w:val="22"/>
          <w:lang w:val="es-AR"/>
        </w:rPr>
        <w:t>el Prestador de Servicios</w:t>
      </w:r>
      <w:r w:rsidRPr="00C40477">
        <w:rPr>
          <w:rFonts w:ascii="Garamond" w:hAnsi="Garamond" w:cs="Arial"/>
          <w:sz w:val="22"/>
          <w:szCs w:val="22"/>
          <w:lang w:val="es-ES_tradnl"/>
        </w:rPr>
        <w:t xml:space="preserve"> eliminará o devolverá a </w:t>
      </w:r>
      <w:r>
        <w:rPr>
          <w:rFonts w:ascii="Garamond" w:hAnsi="Garamond" w:cs="Arial"/>
          <w:sz w:val="22"/>
          <w:szCs w:val="22"/>
          <w:lang w:val="es-AR"/>
        </w:rPr>
        <w:t>PFIZER</w:t>
      </w:r>
      <w:r w:rsidRPr="00754C07">
        <w:rPr>
          <w:rFonts w:ascii="Garamond" w:hAnsi="Garamond" w:cs="Arial"/>
          <w:sz w:val="22"/>
          <w:szCs w:val="22"/>
          <w:lang w:val="es-ES_tradnl"/>
        </w:rPr>
        <w:t xml:space="preserve"> </w:t>
      </w:r>
      <w:r w:rsidRPr="00C40477">
        <w:rPr>
          <w:rFonts w:ascii="Garamond" w:hAnsi="Garamond" w:cs="Arial"/>
          <w:sz w:val="22"/>
          <w:szCs w:val="22"/>
          <w:lang w:val="es-ES_tradnl"/>
        </w:rPr>
        <w:t xml:space="preserve">(a discreción de </w:t>
      </w:r>
      <w:r>
        <w:rPr>
          <w:rFonts w:ascii="Garamond" w:hAnsi="Garamond" w:cs="Arial"/>
          <w:sz w:val="22"/>
          <w:szCs w:val="22"/>
          <w:lang w:val="es-AR"/>
        </w:rPr>
        <w:t>PFIZER</w:t>
      </w:r>
      <w:r w:rsidRPr="00C40477">
        <w:rPr>
          <w:rFonts w:ascii="Garamond" w:hAnsi="Garamond" w:cs="Arial"/>
          <w:sz w:val="22"/>
          <w:szCs w:val="22"/>
          <w:lang w:val="es-ES_tradnl"/>
        </w:rPr>
        <w:t xml:space="preserve">) todos los </w:t>
      </w:r>
      <w:r>
        <w:rPr>
          <w:rFonts w:ascii="Garamond" w:hAnsi="Garamond" w:cs="Arial"/>
          <w:sz w:val="22"/>
          <w:szCs w:val="22"/>
          <w:lang w:val="es-ES_tradnl"/>
        </w:rPr>
        <w:t>d</w:t>
      </w:r>
      <w:r w:rsidRPr="00C40477">
        <w:rPr>
          <w:rFonts w:ascii="Garamond" w:hAnsi="Garamond" w:cs="Arial"/>
          <w:sz w:val="22"/>
          <w:szCs w:val="22"/>
          <w:lang w:val="es-ES_tradnl"/>
        </w:rPr>
        <w:t xml:space="preserve">atos </w:t>
      </w:r>
      <w:r>
        <w:rPr>
          <w:rFonts w:ascii="Garamond" w:hAnsi="Garamond" w:cs="Arial"/>
          <w:sz w:val="22"/>
          <w:szCs w:val="22"/>
          <w:lang w:val="es-ES_tradnl"/>
        </w:rPr>
        <w:t>p</w:t>
      </w:r>
      <w:r w:rsidRPr="00C40477">
        <w:rPr>
          <w:rFonts w:ascii="Garamond" w:hAnsi="Garamond" w:cs="Arial"/>
          <w:sz w:val="22"/>
          <w:szCs w:val="22"/>
          <w:lang w:val="es-ES_tradnl"/>
        </w:rPr>
        <w:t xml:space="preserve">ersonales, salvo en la medida en que </w:t>
      </w:r>
      <w:r>
        <w:rPr>
          <w:rFonts w:ascii="Garamond" w:hAnsi="Garamond" w:cs="Arial"/>
          <w:sz w:val="22"/>
          <w:szCs w:val="22"/>
          <w:lang w:val="es-AR"/>
        </w:rPr>
        <w:t>PFIZER</w:t>
      </w:r>
      <w:r w:rsidRPr="00754C07">
        <w:rPr>
          <w:rFonts w:ascii="Garamond" w:hAnsi="Garamond" w:cs="Arial"/>
          <w:sz w:val="22"/>
          <w:szCs w:val="22"/>
          <w:lang w:val="es-ES_tradnl"/>
        </w:rPr>
        <w:t xml:space="preserve"> </w:t>
      </w:r>
      <w:r w:rsidRPr="00C40477">
        <w:rPr>
          <w:rFonts w:ascii="Garamond" w:hAnsi="Garamond" w:cs="Arial"/>
          <w:sz w:val="22"/>
          <w:szCs w:val="22"/>
          <w:lang w:val="es-ES_tradnl"/>
        </w:rPr>
        <w:t xml:space="preserve">esté </w:t>
      </w:r>
      <w:r w:rsidRPr="00C40477">
        <w:rPr>
          <w:rFonts w:ascii="Garamond" w:hAnsi="Garamond" w:cs="Arial"/>
          <w:sz w:val="22"/>
          <w:szCs w:val="22"/>
          <w:lang w:val="es-ES_tradnl"/>
        </w:rPr>
        <w:lastRenderedPageBreak/>
        <w:t xml:space="preserve">obligado legalmente a conservar cualquier dato personal o cuando razonablemente se presuma la posibilidad de ulteriores encargos, en cuyo caso los </w:t>
      </w:r>
      <w:r>
        <w:rPr>
          <w:rFonts w:ascii="Garamond" w:hAnsi="Garamond" w:cs="Arial"/>
          <w:sz w:val="22"/>
          <w:szCs w:val="22"/>
          <w:lang w:val="es-ES_tradnl"/>
        </w:rPr>
        <w:t>d</w:t>
      </w:r>
      <w:r w:rsidRPr="00C40477">
        <w:rPr>
          <w:rFonts w:ascii="Garamond" w:hAnsi="Garamond" w:cs="Arial"/>
          <w:sz w:val="22"/>
          <w:szCs w:val="22"/>
          <w:lang w:val="es-ES_tradnl"/>
        </w:rPr>
        <w:t xml:space="preserve">atos </w:t>
      </w:r>
      <w:r>
        <w:rPr>
          <w:rFonts w:ascii="Garamond" w:hAnsi="Garamond" w:cs="Arial"/>
          <w:sz w:val="22"/>
          <w:szCs w:val="22"/>
          <w:lang w:val="es-ES_tradnl"/>
        </w:rPr>
        <w:t>p</w:t>
      </w:r>
      <w:r w:rsidRPr="00C40477">
        <w:rPr>
          <w:rFonts w:ascii="Garamond" w:hAnsi="Garamond" w:cs="Arial"/>
          <w:sz w:val="22"/>
          <w:szCs w:val="22"/>
          <w:lang w:val="es-ES_tradnl"/>
        </w:rPr>
        <w:t>ersonales se podrán almacenar con las debidas condiciones de seguridad por un período de hasta dos (2) años.</w:t>
      </w:r>
    </w:p>
    <w:p w14:paraId="6966C123" w14:textId="77777777" w:rsidR="00D6133A" w:rsidRPr="00C40477" w:rsidRDefault="00D6133A" w:rsidP="00D6133A">
      <w:pPr>
        <w:pStyle w:val="Prrafodelista"/>
        <w:ind w:left="1428" w:right="191"/>
        <w:jc w:val="both"/>
        <w:rPr>
          <w:rFonts w:ascii="Garamond" w:hAnsi="Garamond" w:cs="Arial"/>
          <w:sz w:val="22"/>
          <w:szCs w:val="22"/>
          <w:lang w:val="es-ES_tradnl"/>
        </w:rPr>
      </w:pPr>
    </w:p>
    <w:p w14:paraId="260C3C39" w14:textId="77777777" w:rsidR="00D6133A" w:rsidRPr="00C40477" w:rsidRDefault="00D6133A" w:rsidP="00D6133A">
      <w:pPr>
        <w:autoSpaceDE w:val="0"/>
        <w:autoSpaceDN w:val="0"/>
        <w:adjustRightInd w:val="0"/>
        <w:ind w:left="708"/>
        <w:rPr>
          <w:rFonts w:ascii="Garamond" w:hAnsi="Garamond" w:cs="Arial"/>
          <w:sz w:val="22"/>
          <w:szCs w:val="22"/>
          <w:lang w:val="es-ES_tradnl"/>
        </w:rPr>
      </w:pPr>
      <w:r>
        <w:rPr>
          <w:rFonts w:ascii="Garamond" w:hAnsi="Garamond" w:cs="Arial"/>
          <w:sz w:val="22"/>
          <w:szCs w:val="22"/>
        </w:rPr>
        <w:t>PFIZER</w:t>
      </w:r>
      <w:r w:rsidRPr="001E2930">
        <w:rPr>
          <w:rFonts w:ascii="Garamond" w:hAnsi="Garamond" w:cs="Arial"/>
          <w:sz w:val="22"/>
          <w:szCs w:val="22"/>
          <w:lang w:val="es-ES_tradnl"/>
        </w:rPr>
        <w:t xml:space="preserve"> </w:t>
      </w:r>
      <w:r w:rsidRPr="00C40477">
        <w:rPr>
          <w:rFonts w:ascii="Garamond" w:hAnsi="Garamond" w:cs="Arial"/>
          <w:sz w:val="22"/>
          <w:szCs w:val="22"/>
          <w:lang w:val="es-ES_tradnl"/>
        </w:rPr>
        <w:t>podrá, durante el horario laboral habitual, sin interferir de forma injustificada en las operaciones comerciales de</w:t>
      </w:r>
      <w:r>
        <w:rPr>
          <w:rFonts w:ascii="Garamond" w:hAnsi="Garamond" w:cs="Arial"/>
          <w:sz w:val="22"/>
          <w:szCs w:val="22"/>
          <w:lang w:val="es-ES_tradnl"/>
        </w:rPr>
        <w:t>l Prestador de Servicios</w:t>
      </w:r>
      <w:r w:rsidRPr="00C40477">
        <w:rPr>
          <w:rFonts w:ascii="Garamond" w:hAnsi="Garamond" w:cs="Arial"/>
          <w:sz w:val="22"/>
          <w:szCs w:val="22"/>
          <w:lang w:val="es-ES_tradnl"/>
        </w:rPr>
        <w:t>, y luego de dar aviso previo razonable, auditar personalmente a</w:t>
      </w:r>
      <w:r>
        <w:rPr>
          <w:rFonts w:ascii="Garamond" w:hAnsi="Garamond" w:cs="Arial"/>
          <w:sz w:val="22"/>
          <w:szCs w:val="22"/>
          <w:lang w:val="es-ES_tradnl"/>
        </w:rPr>
        <w:t>l Prestador de Servicios</w:t>
      </w:r>
      <w:r w:rsidRPr="00C40477">
        <w:rPr>
          <w:rFonts w:ascii="Garamond" w:hAnsi="Garamond" w:cs="Arial"/>
          <w:sz w:val="22"/>
          <w:szCs w:val="22"/>
          <w:lang w:val="es-ES_tradnl"/>
        </w:rPr>
        <w:t xml:space="preserve">, o designar a un auditor externo (sujeto a obligaciones de confidencialidad) para que lleve a cabo dicha auditoría.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facilitará a </w:t>
      </w:r>
      <w:r>
        <w:rPr>
          <w:rFonts w:ascii="Garamond" w:hAnsi="Garamond" w:cs="Arial"/>
          <w:sz w:val="22"/>
          <w:szCs w:val="22"/>
        </w:rPr>
        <w:t>PFIZER</w:t>
      </w:r>
      <w:r w:rsidRPr="00C40477">
        <w:rPr>
          <w:rFonts w:ascii="Garamond" w:hAnsi="Garamond" w:cs="Arial"/>
          <w:sz w:val="22"/>
          <w:szCs w:val="22"/>
          <w:lang w:val="es-ES_tradnl"/>
        </w:rPr>
        <w:t>, previa solicitud y en un plazo razonable, toda la información necesaria para llevar a cabo la auditoría. Las Partes asumirán sus propios gastos en relación con las auditorías realizadas en virtud de la presente cláusula.</w:t>
      </w:r>
    </w:p>
    <w:p w14:paraId="3E6F2EC0" w14:textId="77777777" w:rsidR="00D6133A" w:rsidRPr="00C40477" w:rsidRDefault="00D6133A" w:rsidP="00D6133A">
      <w:pPr>
        <w:ind w:left="708" w:right="191"/>
        <w:rPr>
          <w:rFonts w:ascii="Garamond" w:hAnsi="Garamond" w:cs="Arial"/>
          <w:sz w:val="22"/>
          <w:szCs w:val="22"/>
          <w:lang w:val="es-ES_tradnl"/>
        </w:rPr>
      </w:pPr>
    </w:p>
    <w:p w14:paraId="4A613FA2" w14:textId="31FF486D" w:rsidR="00D6133A" w:rsidRPr="00C40477" w:rsidRDefault="00D6133A" w:rsidP="00D6133A">
      <w:pPr>
        <w:autoSpaceDE w:val="0"/>
        <w:autoSpaceDN w:val="0"/>
        <w:adjustRightInd w:val="0"/>
        <w:ind w:left="708"/>
        <w:rPr>
          <w:rFonts w:ascii="Garamond" w:hAnsi="Garamond" w:cs="Arial"/>
          <w:bCs/>
          <w:sz w:val="22"/>
          <w:szCs w:val="22"/>
        </w:rPr>
      </w:pPr>
      <w:r w:rsidRPr="00C40477">
        <w:rPr>
          <w:rFonts w:ascii="Garamond" w:hAnsi="Garamond" w:cs="Arial"/>
          <w:sz w:val="22"/>
          <w:szCs w:val="22"/>
          <w:lang w:val="es-ES_tradnl"/>
        </w:rPr>
        <w:t>P</w:t>
      </w:r>
      <w:r w:rsidR="004A7FA3">
        <w:rPr>
          <w:rFonts w:ascii="Garamond" w:hAnsi="Garamond" w:cs="Arial"/>
          <w:sz w:val="22"/>
          <w:szCs w:val="22"/>
          <w:lang w:val="es-ES_tradnl"/>
        </w:rPr>
        <w:t>FIZER</w:t>
      </w:r>
      <w:r w:rsidRPr="00C40477">
        <w:rPr>
          <w:rFonts w:ascii="Garamond" w:hAnsi="Garamond" w:cs="Arial"/>
          <w:sz w:val="22"/>
          <w:szCs w:val="22"/>
          <w:lang w:val="es-ES_tradnl"/>
        </w:rPr>
        <w:t xml:space="preserve"> no será responsable por los incumplimientos de</w:t>
      </w:r>
      <w:r>
        <w:rPr>
          <w:rFonts w:ascii="Garamond" w:hAnsi="Garamond" w:cs="Arial"/>
          <w:sz w:val="22"/>
          <w:szCs w:val="22"/>
          <w:lang w:val="es-ES_tradnl"/>
        </w:rPr>
        <w:t>l Prestador de Servicios</w:t>
      </w:r>
      <w:r w:rsidRPr="00C40477">
        <w:rPr>
          <w:rFonts w:ascii="Garamond" w:hAnsi="Garamond" w:cs="Arial"/>
          <w:sz w:val="22"/>
          <w:szCs w:val="22"/>
          <w:lang w:val="es-ES_tradnl"/>
        </w:rPr>
        <w:t xml:space="preserve"> a las Leyes de Protección de Datos ni a las obligaciones asumidas por éste en el marco del presente </w:t>
      </w:r>
      <w:r w:rsidRPr="00C40477">
        <w:rPr>
          <w:rFonts w:ascii="Garamond" w:hAnsi="Garamond" w:cs="Arial"/>
          <w:sz w:val="22"/>
          <w:szCs w:val="22"/>
        </w:rPr>
        <w:t>Acuerdo</w:t>
      </w:r>
      <w:r>
        <w:rPr>
          <w:rFonts w:ascii="Garamond" w:hAnsi="Garamond" w:cs="Arial"/>
          <w:sz w:val="22"/>
          <w:szCs w:val="22"/>
        </w:rPr>
        <w:t xml:space="preserve"> Marco, en caso de ser aceptada la </w:t>
      </w:r>
      <w:r w:rsidR="008F11AF">
        <w:rPr>
          <w:rFonts w:ascii="Garamond" w:hAnsi="Garamond" w:cs="Arial"/>
          <w:sz w:val="22"/>
          <w:szCs w:val="22"/>
        </w:rPr>
        <w:t>propuesta</w:t>
      </w:r>
      <w:r w:rsidRPr="00C40477">
        <w:rPr>
          <w:rFonts w:ascii="Garamond" w:hAnsi="Garamond" w:cs="Arial"/>
          <w:bCs/>
          <w:sz w:val="22"/>
          <w:szCs w:val="22"/>
        </w:rPr>
        <w:t xml:space="preserve">. </w:t>
      </w:r>
      <w:r>
        <w:rPr>
          <w:rFonts w:ascii="Garamond" w:hAnsi="Garamond" w:cs="Arial"/>
          <w:sz w:val="22"/>
          <w:szCs w:val="22"/>
          <w:lang w:val="es-ES_tradnl"/>
        </w:rPr>
        <w:t>El Prestador de Servicios</w:t>
      </w:r>
      <w:r w:rsidRPr="00C40477">
        <w:rPr>
          <w:rFonts w:ascii="Garamond" w:hAnsi="Garamond" w:cs="Arial"/>
          <w:sz w:val="22"/>
          <w:szCs w:val="22"/>
          <w:lang w:val="es-ES_tradnl"/>
        </w:rPr>
        <w:t xml:space="preserve"> mantendrá indemne a </w:t>
      </w:r>
      <w:r>
        <w:rPr>
          <w:rFonts w:ascii="Garamond" w:hAnsi="Garamond" w:cs="Arial"/>
          <w:sz w:val="22"/>
          <w:szCs w:val="22"/>
        </w:rPr>
        <w:t>PFIZER</w:t>
      </w:r>
      <w:r w:rsidRPr="00DE44CA">
        <w:rPr>
          <w:rFonts w:ascii="Garamond" w:hAnsi="Garamond" w:cs="Arial"/>
          <w:sz w:val="22"/>
          <w:szCs w:val="22"/>
          <w:lang w:val="es-ES_tradnl"/>
        </w:rPr>
        <w:t xml:space="preserve"> </w:t>
      </w:r>
      <w:r w:rsidRPr="00C40477">
        <w:rPr>
          <w:rFonts w:ascii="Garamond" w:hAnsi="Garamond" w:cs="Arial"/>
          <w:sz w:val="22"/>
          <w:szCs w:val="22"/>
          <w:lang w:val="es-ES_tradnl"/>
        </w:rPr>
        <w:t>frente a toda solicitud, reclamo o procedimiento administrativo o judicial iniciado por los titulares de los datos, las autoridades gubernamentales o cualquier otro tercero, basado en el incumplimiento de</w:t>
      </w:r>
      <w:r>
        <w:rPr>
          <w:rFonts w:ascii="Garamond" w:hAnsi="Garamond" w:cs="Arial"/>
          <w:sz w:val="22"/>
          <w:szCs w:val="22"/>
          <w:lang w:val="es-ES_tradnl"/>
        </w:rPr>
        <w:t>l Prestador de Servicios</w:t>
      </w:r>
      <w:r w:rsidRPr="00C40477">
        <w:rPr>
          <w:rFonts w:ascii="Garamond" w:hAnsi="Garamond" w:cs="Arial"/>
          <w:sz w:val="22"/>
          <w:szCs w:val="22"/>
          <w:lang w:val="es-ES_tradnl"/>
        </w:rPr>
        <w:t xml:space="preserve"> a las Leyes de Protección de Datos y/o a sus obligaciones asumidas en el marco del presente </w:t>
      </w:r>
      <w:r w:rsidRPr="00C40477">
        <w:rPr>
          <w:rFonts w:ascii="Garamond" w:hAnsi="Garamond" w:cs="Arial"/>
          <w:bCs/>
          <w:sz w:val="22"/>
          <w:szCs w:val="22"/>
        </w:rPr>
        <w:t>Acuerdo.</w:t>
      </w:r>
    </w:p>
    <w:p w14:paraId="18AAA465" w14:textId="77777777" w:rsidR="00D6133A" w:rsidRDefault="00D6133A" w:rsidP="00CF49D4">
      <w:pPr>
        <w:rPr>
          <w:rFonts w:ascii="Garamond" w:hAnsi="Garamond"/>
          <w:b/>
          <w:bCs/>
          <w:sz w:val="22"/>
          <w:szCs w:val="22"/>
        </w:rPr>
      </w:pPr>
    </w:p>
    <w:p w14:paraId="70D5B62C" w14:textId="77777777" w:rsidR="00145B6C" w:rsidRPr="00401FDA" w:rsidRDefault="00145B6C" w:rsidP="00CF49D4">
      <w:pPr>
        <w:rPr>
          <w:rFonts w:ascii="Garamond" w:hAnsi="Garamond" w:cs="Tahoma"/>
          <w:bCs/>
          <w:sz w:val="22"/>
          <w:szCs w:val="22"/>
        </w:rPr>
      </w:pPr>
    </w:p>
    <w:p w14:paraId="51BA9777" w14:textId="77777777" w:rsidR="00145B6C" w:rsidRPr="00401FDA" w:rsidRDefault="00145B6C" w:rsidP="00CF49D4">
      <w:pPr>
        <w:rPr>
          <w:rFonts w:ascii="Garamond" w:hAnsi="Garamond" w:cs="Tahoma"/>
          <w:b/>
          <w:sz w:val="22"/>
          <w:szCs w:val="22"/>
        </w:rPr>
      </w:pPr>
      <w:r w:rsidRPr="00401FDA">
        <w:rPr>
          <w:rFonts w:ascii="Garamond" w:hAnsi="Garamond" w:cs="Tahoma"/>
          <w:b/>
          <w:sz w:val="22"/>
          <w:szCs w:val="22"/>
          <w:u w:val="single"/>
        </w:rPr>
        <w:t>NOVENA: NATURALEZA DE LA RELACION</w:t>
      </w:r>
    </w:p>
    <w:p w14:paraId="7E519634" w14:textId="23D9FEBC" w:rsidR="00145B6C" w:rsidRPr="00401FDA" w:rsidRDefault="00145B6C" w:rsidP="00CF49D4">
      <w:pPr>
        <w:rPr>
          <w:rFonts w:ascii="Garamond" w:hAnsi="Garamond" w:cs="Tahoma"/>
          <w:b/>
          <w:sz w:val="22"/>
          <w:szCs w:val="22"/>
          <w:u w:val="single"/>
        </w:rPr>
      </w:pPr>
      <w:r w:rsidRPr="00401FDA">
        <w:rPr>
          <w:rFonts w:ascii="Garamond" w:hAnsi="Garamond" w:cs="Tahoma"/>
          <w:sz w:val="22"/>
          <w:szCs w:val="22"/>
        </w:rPr>
        <w:t xml:space="preserve">La condición de las Partes </w:t>
      </w:r>
      <w:r w:rsidR="00C51E65">
        <w:rPr>
          <w:rFonts w:ascii="Garamond" w:hAnsi="Garamond" w:cs="Tahoma"/>
          <w:sz w:val="22"/>
          <w:szCs w:val="22"/>
        </w:rPr>
        <w:t xml:space="preserve">en caso de aceptarse la presente Propuesta de </w:t>
      </w:r>
      <w:r w:rsidRPr="00401FDA">
        <w:rPr>
          <w:rFonts w:ascii="Garamond" w:hAnsi="Garamond" w:cs="Tahoma"/>
          <w:sz w:val="22"/>
          <w:szCs w:val="22"/>
        </w:rPr>
        <w:t xml:space="preserve">Acuerdo Marco es la de contratantes autónomos e independientes. De ningún modo se entenderá que </w:t>
      </w:r>
      <w:r w:rsidR="00C51E65">
        <w:rPr>
          <w:rFonts w:ascii="Garamond" w:hAnsi="Garamond" w:cs="Tahoma"/>
          <w:sz w:val="22"/>
          <w:szCs w:val="22"/>
        </w:rPr>
        <w:t>la</w:t>
      </w:r>
      <w:r w:rsidR="00C51E65" w:rsidRPr="00401FDA">
        <w:rPr>
          <w:rFonts w:ascii="Garamond" w:hAnsi="Garamond" w:cs="Tahoma"/>
          <w:sz w:val="22"/>
          <w:szCs w:val="22"/>
        </w:rPr>
        <w:t xml:space="preserve"> </w:t>
      </w:r>
      <w:r w:rsidRPr="00401FDA">
        <w:rPr>
          <w:rFonts w:ascii="Garamond" w:hAnsi="Garamond" w:cs="Tahoma"/>
          <w:sz w:val="22"/>
          <w:szCs w:val="22"/>
        </w:rPr>
        <w:t xml:space="preserve">presente </w:t>
      </w:r>
      <w:r w:rsidR="00F6478B">
        <w:rPr>
          <w:rFonts w:ascii="Garamond" w:hAnsi="Garamond" w:cs="Tahoma"/>
          <w:sz w:val="22"/>
          <w:szCs w:val="22"/>
        </w:rPr>
        <w:t xml:space="preserve">Propuesta ni su aceptación </w:t>
      </w:r>
      <w:r w:rsidRPr="00401FDA">
        <w:rPr>
          <w:rFonts w:ascii="Garamond" w:hAnsi="Garamond" w:cs="Tahoma"/>
          <w:sz w:val="22"/>
          <w:szCs w:val="22"/>
        </w:rPr>
        <w:t>implica la existencia de una sociedad de hecho,</w:t>
      </w:r>
      <w:r w:rsidRPr="00401FDA">
        <w:rPr>
          <w:rFonts w:ascii="Garamond" w:hAnsi="Garamond" w:cs="Tahoma"/>
          <w:i/>
          <w:sz w:val="22"/>
          <w:szCs w:val="22"/>
        </w:rPr>
        <w:t xml:space="preserve"> joint venture</w:t>
      </w:r>
      <w:r w:rsidRPr="00401FDA">
        <w:rPr>
          <w:rFonts w:ascii="Garamond" w:hAnsi="Garamond" w:cs="Tahoma"/>
          <w:sz w:val="22"/>
          <w:szCs w:val="22"/>
        </w:rPr>
        <w:t>, unión transitoria de empresas, agencia o en general asociación o relación de dependencia entre las Partes. Ninguna de las Partes, podrá invocar representación alguna de la otra Parte, ni será considerada bajo ningún concepto como empleada de la otra Parte.</w:t>
      </w:r>
    </w:p>
    <w:p w14:paraId="1AFC5143" w14:textId="77777777" w:rsidR="00145B6C" w:rsidRPr="00401FDA" w:rsidRDefault="00145B6C" w:rsidP="00CF49D4">
      <w:pPr>
        <w:rPr>
          <w:rFonts w:ascii="Garamond" w:hAnsi="Garamond" w:cs="Tahoma"/>
          <w:b/>
          <w:sz w:val="22"/>
          <w:szCs w:val="22"/>
        </w:rPr>
      </w:pPr>
    </w:p>
    <w:p w14:paraId="5CC6414B" w14:textId="77777777" w:rsidR="00145B6C" w:rsidRPr="00401FDA" w:rsidRDefault="00145B6C" w:rsidP="00CF49D4">
      <w:pPr>
        <w:rPr>
          <w:rFonts w:ascii="Garamond" w:hAnsi="Garamond" w:cs="Tahoma"/>
          <w:sz w:val="22"/>
          <w:szCs w:val="22"/>
        </w:rPr>
      </w:pPr>
      <w:r w:rsidRPr="00401FDA">
        <w:rPr>
          <w:rFonts w:ascii="Garamond" w:hAnsi="Garamond" w:cs="Tahoma"/>
          <w:b/>
          <w:sz w:val="22"/>
          <w:szCs w:val="22"/>
          <w:u w:val="single"/>
        </w:rPr>
        <w:t>DECIMA: CESION</w:t>
      </w:r>
    </w:p>
    <w:p w14:paraId="3CC3BECD" w14:textId="7D0E38CD" w:rsidR="00145B6C" w:rsidRPr="00401FDA" w:rsidRDefault="00145B6C" w:rsidP="00CF49D4">
      <w:pPr>
        <w:rPr>
          <w:rFonts w:ascii="Garamond" w:hAnsi="Garamond" w:cs="Tahoma"/>
          <w:sz w:val="22"/>
          <w:szCs w:val="22"/>
          <w:u w:val="single"/>
        </w:rPr>
      </w:pPr>
      <w:r w:rsidRPr="00401FDA">
        <w:rPr>
          <w:rFonts w:ascii="Garamond" w:hAnsi="Garamond" w:cs="Tahoma"/>
          <w:sz w:val="22"/>
          <w:szCs w:val="22"/>
        </w:rPr>
        <w:t>El Prestador de Servicios</w:t>
      </w:r>
      <w:r w:rsidR="00C51E65">
        <w:rPr>
          <w:rFonts w:ascii="Garamond" w:hAnsi="Garamond" w:cs="Tahoma"/>
          <w:sz w:val="22"/>
          <w:szCs w:val="22"/>
        </w:rPr>
        <w:t>, de aceptar la presente Propuesta de Acuerdo Marco,</w:t>
      </w:r>
      <w:r w:rsidRPr="00401FDA">
        <w:rPr>
          <w:rFonts w:ascii="Garamond" w:hAnsi="Garamond" w:cs="Tahoma"/>
          <w:sz w:val="22"/>
          <w:szCs w:val="22"/>
        </w:rPr>
        <w:t xml:space="preserve"> no podrá en forma alguna ceder o subcontratar, total o parcialmente, por ningún título, cualquier derecho u obligación emergente de</w:t>
      </w:r>
      <w:r w:rsidR="00F6478B">
        <w:rPr>
          <w:rFonts w:ascii="Garamond" w:hAnsi="Garamond" w:cs="Tahoma"/>
          <w:sz w:val="22"/>
          <w:szCs w:val="22"/>
        </w:rPr>
        <w:t xml:space="preserve">l </w:t>
      </w:r>
      <w:r w:rsidRPr="00401FDA">
        <w:rPr>
          <w:rFonts w:ascii="Garamond" w:hAnsi="Garamond" w:cs="Tahoma"/>
          <w:sz w:val="22"/>
          <w:szCs w:val="22"/>
        </w:rPr>
        <w:t>Acuerdo Marco.</w:t>
      </w:r>
    </w:p>
    <w:p w14:paraId="3C7B8F2C" w14:textId="77777777" w:rsidR="00145B6C" w:rsidRPr="00401FDA" w:rsidRDefault="00145B6C" w:rsidP="00CF49D4">
      <w:pPr>
        <w:tabs>
          <w:tab w:val="num" w:pos="0"/>
        </w:tabs>
        <w:rPr>
          <w:rFonts w:ascii="Garamond" w:hAnsi="Garamond" w:cs="Tahoma"/>
          <w:sz w:val="22"/>
          <w:szCs w:val="22"/>
        </w:rPr>
      </w:pPr>
    </w:p>
    <w:p w14:paraId="6B305683" w14:textId="77777777" w:rsidR="00145B6C" w:rsidRPr="00401FDA" w:rsidRDefault="00145B6C" w:rsidP="00CF49D4">
      <w:pPr>
        <w:rPr>
          <w:rFonts w:ascii="Garamond" w:hAnsi="Garamond" w:cs="Tahoma"/>
          <w:b/>
          <w:sz w:val="22"/>
          <w:szCs w:val="22"/>
          <w:u w:val="single"/>
        </w:rPr>
      </w:pPr>
      <w:r w:rsidRPr="00401FDA">
        <w:rPr>
          <w:rFonts w:ascii="Garamond" w:hAnsi="Garamond" w:cs="Tahoma"/>
          <w:b/>
          <w:sz w:val="22"/>
          <w:szCs w:val="22"/>
          <w:u w:val="single"/>
        </w:rPr>
        <w:t>DECIMO PRIMERA: PERSONAL</w:t>
      </w:r>
    </w:p>
    <w:p w14:paraId="3873BD07" w14:textId="25A60DC1" w:rsidR="00145B6C" w:rsidRPr="00401FDA" w:rsidRDefault="00145B6C" w:rsidP="00CF49D4">
      <w:pPr>
        <w:rPr>
          <w:rFonts w:ascii="Garamond" w:hAnsi="Garamond" w:cs="Tahoma"/>
          <w:bCs/>
          <w:sz w:val="22"/>
          <w:szCs w:val="22"/>
        </w:rPr>
      </w:pPr>
      <w:r w:rsidRPr="00401FDA">
        <w:rPr>
          <w:rFonts w:ascii="Garamond" w:hAnsi="Garamond" w:cs="Tahoma"/>
          <w:b/>
          <w:sz w:val="22"/>
          <w:szCs w:val="22"/>
        </w:rPr>
        <w:t xml:space="preserve">11.1 </w:t>
      </w:r>
      <w:r w:rsidRPr="00401FDA">
        <w:rPr>
          <w:rFonts w:ascii="Garamond" w:hAnsi="Garamond" w:cs="Tahoma"/>
          <w:bCs/>
          <w:sz w:val="22"/>
          <w:szCs w:val="22"/>
        </w:rPr>
        <w:t>El Prestador de Servicios</w:t>
      </w:r>
      <w:r w:rsidR="00EA33F3">
        <w:rPr>
          <w:rFonts w:ascii="Garamond" w:hAnsi="Garamond" w:cs="Tahoma"/>
          <w:bCs/>
          <w:sz w:val="22"/>
          <w:szCs w:val="22"/>
        </w:rPr>
        <w:t>, al aceptar</w:t>
      </w:r>
      <w:r w:rsidRPr="00401FDA">
        <w:rPr>
          <w:rFonts w:ascii="Garamond" w:hAnsi="Garamond" w:cs="Tahoma"/>
          <w:bCs/>
          <w:sz w:val="22"/>
          <w:szCs w:val="22"/>
        </w:rPr>
        <w:t xml:space="preserve"> </w:t>
      </w:r>
      <w:r w:rsidR="00EA33F3">
        <w:rPr>
          <w:rFonts w:ascii="Garamond" w:hAnsi="Garamond"/>
          <w:sz w:val="22"/>
          <w:szCs w:val="22"/>
        </w:rPr>
        <w:t>la presente Propuesta de Acuerdo Marco,</w:t>
      </w:r>
      <w:r w:rsidR="00EA33F3" w:rsidRPr="00401FDA">
        <w:rPr>
          <w:rFonts w:ascii="Garamond" w:hAnsi="Garamond" w:cs="Tahoma"/>
          <w:bCs/>
          <w:sz w:val="22"/>
          <w:szCs w:val="22"/>
        </w:rPr>
        <w:t xml:space="preserve"> </w:t>
      </w:r>
      <w:r w:rsidRPr="00401FDA">
        <w:rPr>
          <w:rFonts w:ascii="Garamond" w:hAnsi="Garamond" w:cs="Tahoma"/>
          <w:bCs/>
          <w:sz w:val="22"/>
          <w:szCs w:val="22"/>
        </w:rPr>
        <w:t xml:space="preserve">declara y garantiza contar con el personal necesario y elementos propios para prestar adecuadamente el Servicio descripto en </w:t>
      </w:r>
      <w:r w:rsidR="00EA33F3">
        <w:rPr>
          <w:rFonts w:ascii="Garamond" w:hAnsi="Garamond" w:cs="Tahoma"/>
          <w:bCs/>
          <w:sz w:val="22"/>
          <w:szCs w:val="22"/>
        </w:rPr>
        <w:t xml:space="preserve">la </w:t>
      </w:r>
      <w:r w:rsidRPr="00401FDA">
        <w:rPr>
          <w:rFonts w:ascii="Garamond" w:hAnsi="Garamond" w:cs="Tahoma"/>
          <w:bCs/>
          <w:sz w:val="22"/>
          <w:szCs w:val="22"/>
        </w:rPr>
        <w:t xml:space="preserve">presente </w:t>
      </w:r>
      <w:r w:rsidR="00EA33F3">
        <w:rPr>
          <w:rFonts w:ascii="Garamond" w:hAnsi="Garamond" w:cs="Tahoma"/>
          <w:bCs/>
          <w:sz w:val="22"/>
          <w:szCs w:val="22"/>
        </w:rPr>
        <w:t xml:space="preserve">Propuesta de </w:t>
      </w:r>
      <w:r w:rsidRPr="00401FDA">
        <w:rPr>
          <w:rFonts w:ascii="Garamond" w:hAnsi="Garamond" w:cs="Tahoma"/>
          <w:bCs/>
          <w:sz w:val="22"/>
          <w:szCs w:val="22"/>
        </w:rPr>
        <w:t>Acuerdo Marco.</w:t>
      </w:r>
    </w:p>
    <w:p w14:paraId="4B277C80" w14:textId="77777777" w:rsidR="00145B6C" w:rsidRPr="00401FDA" w:rsidRDefault="00145B6C" w:rsidP="00CF49D4">
      <w:pPr>
        <w:rPr>
          <w:rFonts w:ascii="Garamond" w:hAnsi="Garamond" w:cs="Tahoma"/>
          <w:bCs/>
          <w:sz w:val="22"/>
          <w:szCs w:val="22"/>
        </w:rPr>
      </w:pPr>
    </w:p>
    <w:p w14:paraId="44E014DD" w14:textId="04E03BF9" w:rsidR="00145B6C" w:rsidRPr="00401FDA" w:rsidRDefault="00145B6C" w:rsidP="00CF49D4">
      <w:pPr>
        <w:rPr>
          <w:rFonts w:ascii="Garamond" w:hAnsi="Garamond" w:cs="Tahoma"/>
          <w:bCs/>
          <w:sz w:val="22"/>
          <w:szCs w:val="22"/>
        </w:rPr>
      </w:pPr>
      <w:r w:rsidRPr="00401FDA">
        <w:rPr>
          <w:rFonts w:ascii="Garamond" w:hAnsi="Garamond" w:cs="Tahoma"/>
          <w:b/>
          <w:sz w:val="22"/>
          <w:szCs w:val="22"/>
        </w:rPr>
        <w:t xml:space="preserve">11.2 </w:t>
      </w:r>
      <w:r w:rsidR="00EA33F3">
        <w:rPr>
          <w:rFonts w:ascii="Garamond" w:hAnsi="Garamond" w:cs="Tahoma"/>
          <w:bCs/>
          <w:sz w:val="22"/>
          <w:szCs w:val="22"/>
        </w:rPr>
        <w:t>Q</w:t>
      </w:r>
      <w:r w:rsidRPr="00401FDA">
        <w:rPr>
          <w:rFonts w:ascii="Garamond" w:hAnsi="Garamond" w:cs="Tahoma"/>
          <w:bCs/>
          <w:sz w:val="22"/>
          <w:szCs w:val="22"/>
        </w:rPr>
        <w:t>uedará a exclusivo cargo del Prestador de Servicios la contratación del personal que resulte necesario para cumplir con las tareas que surgen de</w:t>
      </w:r>
      <w:r w:rsidR="00D024C2">
        <w:rPr>
          <w:rFonts w:ascii="Garamond" w:hAnsi="Garamond" w:cs="Tahoma"/>
          <w:bCs/>
          <w:sz w:val="22"/>
          <w:szCs w:val="22"/>
        </w:rPr>
        <w:t xml:space="preserve"> </w:t>
      </w:r>
      <w:r w:rsidRPr="00401FDA">
        <w:rPr>
          <w:rFonts w:ascii="Garamond" w:hAnsi="Garamond" w:cs="Tahoma"/>
          <w:bCs/>
          <w:sz w:val="22"/>
          <w:szCs w:val="22"/>
        </w:rPr>
        <w:t>l</w:t>
      </w:r>
      <w:r w:rsidR="00D024C2">
        <w:rPr>
          <w:rFonts w:ascii="Garamond" w:hAnsi="Garamond" w:cs="Tahoma"/>
          <w:bCs/>
          <w:sz w:val="22"/>
          <w:szCs w:val="22"/>
        </w:rPr>
        <w:t>a</w:t>
      </w:r>
      <w:r w:rsidRPr="00401FDA">
        <w:rPr>
          <w:rFonts w:ascii="Garamond" w:hAnsi="Garamond" w:cs="Tahoma"/>
          <w:bCs/>
          <w:sz w:val="22"/>
          <w:szCs w:val="22"/>
        </w:rPr>
        <w:t xml:space="preserve"> presente (en adelante los “</w:t>
      </w:r>
      <w:r w:rsidRPr="00CF49D4">
        <w:rPr>
          <w:rFonts w:ascii="Garamond" w:hAnsi="Garamond" w:cs="Tahoma"/>
          <w:bCs/>
          <w:sz w:val="22"/>
          <w:szCs w:val="22"/>
          <w:u w:val="single"/>
        </w:rPr>
        <w:t>Trabajadores Contratados</w:t>
      </w:r>
      <w:r w:rsidRPr="00401FDA">
        <w:rPr>
          <w:rFonts w:ascii="Garamond" w:hAnsi="Garamond" w:cs="Tahoma"/>
          <w:bCs/>
          <w:sz w:val="22"/>
          <w:szCs w:val="22"/>
        </w:rPr>
        <w:t xml:space="preserve">”), sin intervención alguna de PFIZER. De tal modo, la relación laboral existirá únicamente entre el Prestador de Servicios y los Trabajadores Contratados, sin ninguna intervención ni responsabilidad para PFIZER a su respecto. </w:t>
      </w:r>
    </w:p>
    <w:p w14:paraId="638D3E5F" w14:textId="77777777" w:rsidR="00145B6C" w:rsidRPr="00401FDA" w:rsidRDefault="00145B6C" w:rsidP="00CF49D4">
      <w:pPr>
        <w:rPr>
          <w:rFonts w:ascii="Garamond" w:hAnsi="Garamond" w:cs="Tahoma"/>
          <w:bCs/>
          <w:sz w:val="22"/>
          <w:szCs w:val="22"/>
        </w:rPr>
      </w:pPr>
    </w:p>
    <w:p w14:paraId="3C9EA56B" w14:textId="4F427749" w:rsidR="00145B6C" w:rsidRPr="00401FDA" w:rsidRDefault="00145B6C" w:rsidP="00CF49D4">
      <w:pPr>
        <w:rPr>
          <w:rFonts w:ascii="Garamond" w:hAnsi="Garamond" w:cs="Tahoma"/>
          <w:bCs/>
          <w:sz w:val="22"/>
          <w:szCs w:val="22"/>
        </w:rPr>
      </w:pPr>
      <w:r w:rsidRPr="00401FDA">
        <w:rPr>
          <w:rFonts w:ascii="Garamond" w:hAnsi="Garamond" w:cs="Tahoma"/>
          <w:b/>
          <w:sz w:val="22"/>
          <w:szCs w:val="22"/>
        </w:rPr>
        <w:t xml:space="preserve">11.3 </w:t>
      </w:r>
      <w:r w:rsidRPr="00401FDA">
        <w:rPr>
          <w:rFonts w:ascii="Garamond" w:hAnsi="Garamond" w:cs="Tahoma"/>
          <w:bCs/>
          <w:sz w:val="22"/>
          <w:szCs w:val="22"/>
        </w:rPr>
        <w:t xml:space="preserve">Consecuentemente, </w:t>
      </w:r>
      <w:r w:rsidR="00400C25">
        <w:rPr>
          <w:rFonts w:ascii="Garamond" w:hAnsi="Garamond"/>
          <w:sz w:val="22"/>
          <w:szCs w:val="22"/>
        </w:rPr>
        <w:t>de aceptarse la presente Propuesta de Acuerdo Marco,</w:t>
      </w:r>
      <w:r w:rsidR="00400C25" w:rsidRPr="00401FDA" w:rsidDel="00400C25">
        <w:rPr>
          <w:rFonts w:ascii="Garamond" w:hAnsi="Garamond" w:cs="Tahoma"/>
          <w:bCs/>
          <w:sz w:val="22"/>
          <w:szCs w:val="22"/>
        </w:rPr>
        <w:t xml:space="preserve"> </w:t>
      </w:r>
      <w:r w:rsidRPr="00401FDA">
        <w:rPr>
          <w:rFonts w:ascii="Garamond" w:hAnsi="Garamond" w:cs="Tahoma"/>
          <w:bCs/>
          <w:sz w:val="22"/>
          <w:szCs w:val="22"/>
        </w:rPr>
        <w:t xml:space="preserve">los Trabajadores Contratados a los fines de la prestación de los Servicios no mantendrán relación alguna de carácter laboral con PFIZER, por lo que PFIZER no podrá ser considerada empleadora ni patrona sustituta o solidaria, ni asumirá ningún tipo de responsabilidad por tal relación. </w:t>
      </w:r>
    </w:p>
    <w:p w14:paraId="2D3CCAB8" w14:textId="77777777" w:rsidR="00145B6C" w:rsidRPr="00401FDA" w:rsidRDefault="00145B6C" w:rsidP="00CF49D4">
      <w:pPr>
        <w:rPr>
          <w:rFonts w:ascii="Garamond" w:hAnsi="Garamond" w:cs="Tahoma"/>
          <w:bCs/>
          <w:sz w:val="22"/>
          <w:szCs w:val="22"/>
        </w:rPr>
      </w:pPr>
    </w:p>
    <w:p w14:paraId="1039CE50" w14:textId="43E71398" w:rsidR="00145B6C" w:rsidRPr="00401FDA" w:rsidRDefault="00145B6C" w:rsidP="00CF49D4">
      <w:pPr>
        <w:rPr>
          <w:rFonts w:ascii="Garamond" w:hAnsi="Garamond" w:cs="Tahoma"/>
          <w:bCs/>
          <w:sz w:val="22"/>
          <w:szCs w:val="22"/>
        </w:rPr>
      </w:pPr>
      <w:r w:rsidRPr="00401FDA">
        <w:rPr>
          <w:rFonts w:ascii="Garamond" w:hAnsi="Garamond" w:cs="Tahoma"/>
          <w:b/>
          <w:sz w:val="22"/>
          <w:szCs w:val="22"/>
        </w:rPr>
        <w:t xml:space="preserve">11.4 </w:t>
      </w:r>
      <w:r w:rsidRPr="00401FDA">
        <w:rPr>
          <w:rFonts w:ascii="Garamond" w:hAnsi="Garamond" w:cs="Tahoma"/>
          <w:bCs/>
          <w:sz w:val="22"/>
          <w:szCs w:val="22"/>
        </w:rPr>
        <w:t>El Prestador de Servicios</w:t>
      </w:r>
      <w:r w:rsidR="00400C25">
        <w:rPr>
          <w:rFonts w:ascii="Garamond" w:hAnsi="Garamond" w:cs="Tahoma"/>
          <w:bCs/>
          <w:sz w:val="22"/>
          <w:szCs w:val="22"/>
        </w:rPr>
        <w:t>, al aceptar la presente Propuesta,</w:t>
      </w:r>
      <w:r w:rsidRPr="00401FDA">
        <w:rPr>
          <w:rFonts w:ascii="Garamond" w:hAnsi="Garamond" w:cs="Tahoma"/>
          <w:bCs/>
          <w:sz w:val="22"/>
          <w:szCs w:val="22"/>
        </w:rPr>
        <w:t xml:space="preserve"> se obliga a mantener indemne a PFIZER por los eventuales reclamos que tengan origen o vinculación con los Trabajadores Contratados.</w:t>
      </w:r>
    </w:p>
    <w:p w14:paraId="14AC81E5" w14:textId="77777777" w:rsidR="00145B6C" w:rsidRPr="00401FDA" w:rsidRDefault="00145B6C" w:rsidP="00CF49D4">
      <w:pPr>
        <w:rPr>
          <w:rFonts w:ascii="Garamond" w:hAnsi="Garamond" w:cs="Tahoma"/>
          <w:b/>
          <w:sz w:val="22"/>
          <w:szCs w:val="22"/>
          <w:u w:val="single"/>
        </w:rPr>
      </w:pPr>
    </w:p>
    <w:p w14:paraId="38FFF5D3" w14:textId="77777777" w:rsidR="00145B6C" w:rsidRPr="00401FDA" w:rsidRDefault="00145B6C" w:rsidP="00CF49D4">
      <w:pPr>
        <w:rPr>
          <w:rFonts w:ascii="Garamond" w:hAnsi="Garamond" w:cs="Tahoma"/>
          <w:b/>
          <w:sz w:val="22"/>
          <w:szCs w:val="22"/>
        </w:rPr>
      </w:pPr>
      <w:r w:rsidRPr="00401FDA">
        <w:rPr>
          <w:rFonts w:ascii="Garamond" w:hAnsi="Garamond" w:cs="Tahoma"/>
          <w:b/>
          <w:sz w:val="22"/>
          <w:szCs w:val="22"/>
          <w:u w:val="single"/>
        </w:rPr>
        <w:t>DECIMO SEGUNDA: DECLARACIONES Y GARANTIAS</w:t>
      </w:r>
    </w:p>
    <w:p w14:paraId="4E866C01" w14:textId="12E79386" w:rsidR="00145B6C" w:rsidRPr="00401FDA" w:rsidRDefault="005A2626" w:rsidP="00CF49D4">
      <w:pPr>
        <w:pStyle w:val="Textoindependiente3"/>
        <w:spacing w:line="240" w:lineRule="auto"/>
        <w:rPr>
          <w:rFonts w:ascii="Garamond" w:hAnsi="Garamond"/>
        </w:rPr>
      </w:pPr>
      <w:r>
        <w:rPr>
          <w:rFonts w:ascii="Garamond" w:hAnsi="Garamond"/>
        </w:rPr>
        <w:t>La aceptación de la presente Propuesta de Acuerdo Marco por parte de</w:t>
      </w:r>
      <w:r w:rsidR="00145B6C" w:rsidRPr="00401FDA">
        <w:rPr>
          <w:rFonts w:ascii="Garamond" w:hAnsi="Garamond"/>
        </w:rPr>
        <w:t>l Prestador de Servicios</w:t>
      </w:r>
      <w:r>
        <w:rPr>
          <w:rFonts w:ascii="Garamond" w:hAnsi="Garamond"/>
        </w:rPr>
        <w:t xml:space="preserve"> implica que</w:t>
      </w:r>
      <w:r w:rsidR="000343A9">
        <w:rPr>
          <w:rFonts w:ascii="Garamond" w:hAnsi="Garamond"/>
        </w:rPr>
        <w:t xml:space="preserve"> dicho Prestador</w:t>
      </w:r>
      <w:r w:rsidR="00145B6C" w:rsidRPr="00401FDA">
        <w:rPr>
          <w:rFonts w:ascii="Garamond" w:hAnsi="Garamond"/>
        </w:rPr>
        <w:t xml:space="preserve"> declara y garantiza a PFIZER que: </w:t>
      </w:r>
    </w:p>
    <w:p w14:paraId="15EA3FBA" w14:textId="02B991C9" w:rsidR="00145B6C" w:rsidRPr="00401FDA" w:rsidRDefault="00145B6C" w:rsidP="00CF49D4">
      <w:pPr>
        <w:pStyle w:val="BodyMain"/>
        <w:numPr>
          <w:ilvl w:val="1"/>
          <w:numId w:val="5"/>
        </w:numPr>
        <w:rPr>
          <w:rFonts w:ascii="Garamond" w:hAnsi="Garamond" w:cs="Tahoma"/>
          <w:sz w:val="22"/>
          <w:szCs w:val="22"/>
        </w:rPr>
      </w:pPr>
      <w:r w:rsidRPr="00401FDA">
        <w:rPr>
          <w:rFonts w:ascii="Garamond" w:hAnsi="Garamond" w:cs="Tahoma"/>
          <w:b/>
          <w:bCs/>
          <w:sz w:val="22"/>
          <w:szCs w:val="22"/>
        </w:rPr>
        <w:lastRenderedPageBreak/>
        <w:t xml:space="preserve"> </w:t>
      </w:r>
      <w:r w:rsidRPr="00401FDA">
        <w:rPr>
          <w:rFonts w:ascii="Garamond" w:hAnsi="Garamond" w:cs="Tahoma"/>
          <w:sz w:val="22"/>
          <w:szCs w:val="22"/>
        </w:rPr>
        <w:t>Cumplirá con sus obligaciones emergentes de</w:t>
      </w:r>
      <w:r w:rsidR="007B5EE4">
        <w:rPr>
          <w:rFonts w:ascii="Garamond" w:hAnsi="Garamond" w:cs="Tahoma"/>
          <w:sz w:val="22"/>
          <w:szCs w:val="22"/>
        </w:rPr>
        <w:t xml:space="preserve"> </w:t>
      </w:r>
      <w:r w:rsidRPr="00401FDA">
        <w:rPr>
          <w:rFonts w:ascii="Garamond" w:hAnsi="Garamond" w:cs="Tahoma"/>
          <w:sz w:val="22"/>
          <w:szCs w:val="22"/>
        </w:rPr>
        <w:t>l</w:t>
      </w:r>
      <w:r w:rsidR="007B5EE4">
        <w:rPr>
          <w:rFonts w:ascii="Garamond" w:hAnsi="Garamond" w:cs="Tahoma"/>
          <w:sz w:val="22"/>
          <w:szCs w:val="22"/>
        </w:rPr>
        <w:t>a</w:t>
      </w:r>
      <w:r w:rsidRPr="00401FDA">
        <w:rPr>
          <w:rFonts w:ascii="Garamond" w:hAnsi="Garamond" w:cs="Tahoma"/>
          <w:sz w:val="22"/>
          <w:szCs w:val="22"/>
        </w:rPr>
        <w:t xml:space="preserve"> presente </w:t>
      </w:r>
      <w:r w:rsidR="000A0B5A" w:rsidRPr="00D36AAA">
        <w:rPr>
          <w:rFonts w:ascii="Garamond" w:hAnsi="Garamond" w:cs="Tahoma"/>
          <w:sz w:val="22"/>
          <w:szCs w:val="22"/>
        </w:rPr>
        <w:t>de conformidad con la calidad y los estándares profesionales más elevados</w:t>
      </w:r>
      <w:r w:rsidR="000A0B5A" w:rsidRPr="00D36AAA" w:rsidDel="00D36AAA">
        <w:rPr>
          <w:rFonts w:ascii="Garamond" w:hAnsi="Garamond" w:cs="Tahoma"/>
          <w:sz w:val="22"/>
          <w:szCs w:val="22"/>
        </w:rPr>
        <w:t xml:space="preserve"> </w:t>
      </w:r>
      <w:r w:rsidRPr="00401FDA">
        <w:rPr>
          <w:rFonts w:ascii="Garamond" w:hAnsi="Garamond" w:cs="Tahoma"/>
          <w:sz w:val="22"/>
          <w:szCs w:val="22"/>
        </w:rPr>
        <w:t xml:space="preserve">de acuerdo con los estándares aceptados para la industria, </w:t>
      </w:r>
      <w:r w:rsidR="009021ED">
        <w:rPr>
          <w:rFonts w:ascii="Garamond" w:hAnsi="Garamond" w:cs="Tahoma"/>
          <w:sz w:val="22"/>
          <w:szCs w:val="22"/>
        </w:rPr>
        <w:t>incluyendo pero no limitándose al</w:t>
      </w:r>
      <w:r w:rsidR="009021ED" w:rsidRPr="00D36AAA">
        <w:rPr>
          <w:rFonts w:ascii="Garamond" w:hAnsi="Garamond" w:cs="Tahoma"/>
          <w:sz w:val="22"/>
          <w:szCs w:val="22"/>
        </w:rPr>
        <w:t xml:space="preserve"> Código de Ética de la Cámara Argentina de Especialidades Medicinales (“CAEMe”) y el Código de Ética de la </w:t>
      </w:r>
      <w:r w:rsidR="009021ED" w:rsidRPr="00643C5C">
        <w:rPr>
          <w:rFonts w:ascii="Garamond" w:hAnsi="Garamond" w:cs="Tahoma"/>
          <w:i/>
          <w:iCs/>
          <w:sz w:val="22"/>
          <w:szCs w:val="22"/>
        </w:rPr>
        <w:t>International Federation of Pharmaceutical Manufacturers and Associations</w:t>
      </w:r>
      <w:r w:rsidR="009021ED" w:rsidRPr="00D36AAA">
        <w:rPr>
          <w:rFonts w:ascii="Garamond" w:hAnsi="Garamond" w:cs="Tahoma"/>
          <w:sz w:val="22"/>
          <w:szCs w:val="22"/>
        </w:rPr>
        <w:t xml:space="preserve"> (“IFPMA”), que contienen pautas y guías para la promoción ética de productos farmacéuticos y la interacción con </w:t>
      </w:r>
      <w:r w:rsidR="009021ED">
        <w:rPr>
          <w:rFonts w:ascii="Garamond" w:hAnsi="Garamond" w:cs="Tahoma"/>
          <w:sz w:val="22"/>
          <w:szCs w:val="22"/>
        </w:rPr>
        <w:t>p</w:t>
      </w:r>
      <w:r w:rsidR="009021ED" w:rsidRPr="00D36AAA">
        <w:rPr>
          <w:rFonts w:ascii="Garamond" w:hAnsi="Garamond" w:cs="Tahoma"/>
          <w:sz w:val="22"/>
          <w:szCs w:val="22"/>
        </w:rPr>
        <w:t xml:space="preserve">rofesionales de la </w:t>
      </w:r>
      <w:r w:rsidR="009021ED">
        <w:rPr>
          <w:rFonts w:ascii="Garamond" w:hAnsi="Garamond" w:cs="Tahoma"/>
          <w:sz w:val="22"/>
          <w:szCs w:val="22"/>
        </w:rPr>
        <w:t>s</w:t>
      </w:r>
      <w:r w:rsidR="009021ED" w:rsidRPr="00D36AAA">
        <w:rPr>
          <w:rFonts w:ascii="Garamond" w:hAnsi="Garamond" w:cs="Tahoma"/>
          <w:sz w:val="22"/>
          <w:szCs w:val="22"/>
        </w:rPr>
        <w:t>alud, instituciones médicas y organizaciones de pacientes</w:t>
      </w:r>
      <w:r w:rsidR="009021ED">
        <w:rPr>
          <w:rFonts w:ascii="Garamond" w:hAnsi="Garamond" w:cs="Tahoma"/>
          <w:sz w:val="22"/>
          <w:szCs w:val="22"/>
        </w:rPr>
        <w:t xml:space="preserve">, </w:t>
      </w:r>
      <w:r w:rsidRPr="00401FDA">
        <w:rPr>
          <w:rFonts w:ascii="Garamond" w:hAnsi="Garamond" w:cs="Tahoma"/>
          <w:sz w:val="22"/>
          <w:szCs w:val="22"/>
        </w:rPr>
        <w:t xml:space="preserve">las </w:t>
      </w:r>
      <w:r w:rsidR="0021557C" w:rsidRPr="00401FDA">
        <w:rPr>
          <w:rFonts w:ascii="Garamond" w:hAnsi="Garamond" w:cs="Tahoma"/>
          <w:sz w:val="22"/>
          <w:szCs w:val="22"/>
        </w:rPr>
        <w:t>leyes</w:t>
      </w:r>
      <w:r w:rsidR="0021557C">
        <w:rPr>
          <w:rFonts w:ascii="Garamond" w:hAnsi="Garamond" w:cs="Tahoma"/>
          <w:sz w:val="22"/>
          <w:szCs w:val="22"/>
        </w:rPr>
        <w:t>,</w:t>
      </w:r>
      <w:r w:rsidR="0021557C" w:rsidRPr="002D78C7">
        <w:rPr>
          <w:rFonts w:ascii="Garamond" w:hAnsi="Garamond" w:cs="Tahoma"/>
          <w:sz w:val="22"/>
          <w:szCs w:val="22"/>
        </w:rPr>
        <w:t xml:space="preserve"> decretos</w:t>
      </w:r>
      <w:r w:rsidR="00DE2449" w:rsidRPr="002D78C7">
        <w:rPr>
          <w:rFonts w:ascii="Garamond" w:hAnsi="Garamond" w:cs="Tahoma"/>
          <w:sz w:val="22"/>
          <w:szCs w:val="22"/>
        </w:rPr>
        <w:t>, resoluciones, normas, comunicaciones y reglamentos nacionales, supranacionales, federales, estatales, provinciales, municipales, locales o extranjeros, así como con cualquier directriz, recomendación, guía, buenas prácticas y requisito de cualquier autoridad regulatoria y/o cualquier autoridad administrativa y/o judicial competente de cualquier naturaleza, y/o cualquier código de prácticas de la industria en vigor que sea aplicable al Acuerdo Marco y a las Partes</w:t>
      </w:r>
      <w:r w:rsidRPr="00401FDA">
        <w:rPr>
          <w:rFonts w:ascii="Garamond" w:hAnsi="Garamond" w:cs="Tahoma"/>
          <w:sz w:val="22"/>
          <w:szCs w:val="22"/>
        </w:rPr>
        <w:t xml:space="preserve">, así como con todo otro requerimiento regulatorio vigente en la Argentina y las políticas internas de PFIZER, incluyendo pero no limitado a </w:t>
      </w:r>
      <w:r>
        <w:rPr>
          <w:rFonts w:ascii="Garamond" w:hAnsi="Garamond" w:cs="Tahoma"/>
          <w:sz w:val="22"/>
          <w:szCs w:val="22"/>
        </w:rPr>
        <w:t xml:space="preserve">los </w:t>
      </w:r>
      <w:r w:rsidRPr="00401FDA">
        <w:rPr>
          <w:rFonts w:ascii="Garamond" w:hAnsi="Garamond" w:cs="Tahoma"/>
          <w:sz w:val="22"/>
          <w:szCs w:val="22"/>
        </w:rPr>
        <w:t>“</w:t>
      </w:r>
      <w:r w:rsidRPr="00401FDA">
        <w:rPr>
          <w:rFonts w:ascii="Garamond" w:hAnsi="Garamond" w:cs="Tahoma"/>
          <w:i/>
          <w:sz w:val="22"/>
          <w:szCs w:val="22"/>
        </w:rPr>
        <w:t xml:space="preserve">Principios Internacionales Anti-Soborno y Anti-Corrupción de </w:t>
      </w:r>
      <w:r w:rsidR="00E00568">
        <w:rPr>
          <w:rFonts w:ascii="Garamond" w:hAnsi="Garamond" w:cs="Tahoma"/>
          <w:i/>
          <w:sz w:val="22"/>
          <w:szCs w:val="22"/>
        </w:rPr>
        <w:t>PFIZER</w:t>
      </w:r>
      <w:r w:rsidRPr="00401FDA">
        <w:rPr>
          <w:rFonts w:ascii="Garamond" w:hAnsi="Garamond" w:cs="Tahoma"/>
          <w:i/>
          <w:sz w:val="22"/>
          <w:szCs w:val="22"/>
        </w:rPr>
        <w:t>”</w:t>
      </w:r>
      <w:r w:rsidRPr="00401FDA">
        <w:rPr>
          <w:rFonts w:ascii="Garamond" w:hAnsi="Garamond" w:cs="Tahoma"/>
          <w:sz w:val="22"/>
          <w:szCs w:val="22"/>
        </w:rPr>
        <w:t xml:space="preserve">, que el Prestador de Servicios declara conocer y aceptar y se incorporan al presente Acuerdo Marco como </w:t>
      </w:r>
      <w:r w:rsidRPr="00401FDA">
        <w:rPr>
          <w:rFonts w:ascii="Garamond" w:hAnsi="Garamond" w:cs="Tahoma"/>
          <w:b/>
          <w:sz w:val="22"/>
          <w:szCs w:val="22"/>
          <w:u w:val="single"/>
        </w:rPr>
        <w:t>Anexo I</w:t>
      </w:r>
      <w:r w:rsidRPr="00401FDA">
        <w:rPr>
          <w:rFonts w:ascii="Garamond" w:hAnsi="Garamond" w:cs="Tahoma"/>
          <w:sz w:val="22"/>
          <w:szCs w:val="22"/>
        </w:rPr>
        <w:t xml:space="preserve">; </w:t>
      </w:r>
    </w:p>
    <w:p w14:paraId="569B827C" w14:textId="5A3614AA" w:rsidR="00145B6C" w:rsidRPr="00477122" w:rsidRDefault="00145B6C" w:rsidP="00CF49D4">
      <w:pPr>
        <w:pStyle w:val="BodyMain"/>
        <w:numPr>
          <w:ilvl w:val="1"/>
          <w:numId w:val="5"/>
        </w:numPr>
        <w:rPr>
          <w:rFonts w:ascii="Garamond" w:hAnsi="Garamond" w:cs="Tahoma"/>
          <w:sz w:val="22"/>
          <w:szCs w:val="22"/>
        </w:rPr>
      </w:pPr>
      <w:r w:rsidRPr="00401FDA">
        <w:rPr>
          <w:rFonts w:ascii="Garamond" w:hAnsi="Garamond" w:cs="Tahoma"/>
          <w:b/>
          <w:bCs/>
          <w:sz w:val="22"/>
          <w:szCs w:val="22"/>
        </w:rPr>
        <w:t xml:space="preserve"> </w:t>
      </w:r>
      <w:r w:rsidRPr="00477122">
        <w:rPr>
          <w:rFonts w:ascii="Garamond" w:hAnsi="Garamond" w:cs="Tahoma"/>
          <w:sz w:val="22"/>
          <w:szCs w:val="22"/>
        </w:rPr>
        <w:t xml:space="preserve">No posee ningún tipo de restricción contractual o legal </w:t>
      </w:r>
      <w:r w:rsidR="007B5EE4" w:rsidRPr="00477122">
        <w:rPr>
          <w:rFonts w:ascii="Garamond" w:hAnsi="Garamond" w:cs="Tahoma"/>
          <w:sz w:val="22"/>
          <w:szCs w:val="22"/>
        </w:rPr>
        <w:t>para aceptar la presente Propuesta de</w:t>
      </w:r>
      <w:r w:rsidRPr="00477122">
        <w:rPr>
          <w:rFonts w:ascii="Garamond" w:hAnsi="Garamond" w:cs="Tahoma"/>
          <w:sz w:val="22"/>
          <w:szCs w:val="22"/>
        </w:rPr>
        <w:t xml:space="preserve"> Acuerdo Marco y dar cumplimiento a sus obligaciones bajo el mismo;</w:t>
      </w:r>
      <w:r w:rsidRPr="00477122">
        <w:rPr>
          <w:rFonts w:ascii="Garamond" w:hAnsi="Garamond" w:cs="Arial"/>
          <w:sz w:val="22"/>
          <w:szCs w:val="22"/>
        </w:rPr>
        <w:t xml:space="preserve"> </w:t>
      </w:r>
    </w:p>
    <w:p w14:paraId="6CA7C225" w14:textId="4879C079" w:rsidR="00145B6C" w:rsidRPr="00477122" w:rsidRDefault="00145B6C" w:rsidP="00CF49D4">
      <w:pPr>
        <w:pStyle w:val="BodyMain"/>
        <w:numPr>
          <w:ilvl w:val="1"/>
          <w:numId w:val="5"/>
        </w:numPr>
        <w:rPr>
          <w:rFonts w:ascii="Garamond" w:hAnsi="Garamond" w:cs="Tahoma"/>
          <w:sz w:val="22"/>
          <w:szCs w:val="22"/>
        </w:rPr>
      </w:pPr>
      <w:r w:rsidRPr="00477122">
        <w:rPr>
          <w:rFonts w:ascii="Garamond" w:hAnsi="Garamond" w:cs="Tahoma"/>
          <w:b/>
          <w:bCs/>
          <w:sz w:val="22"/>
          <w:szCs w:val="22"/>
        </w:rPr>
        <w:t xml:space="preserve"> </w:t>
      </w:r>
      <w:r w:rsidRPr="00477122">
        <w:rPr>
          <w:rFonts w:ascii="Garamond" w:hAnsi="Garamond" w:cs="Tahoma"/>
          <w:sz w:val="22"/>
          <w:szCs w:val="22"/>
        </w:rPr>
        <w:t>Conoce y comprende el significado de “evento adverso”</w:t>
      </w:r>
      <w:r w:rsidR="00025E7F" w:rsidRPr="00477122">
        <w:rPr>
          <w:rFonts w:ascii="Garamond" w:hAnsi="Garamond" w:cs="Tahoma"/>
          <w:sz w:val="22"/>
          <w:szCs w:val="22"/>
        </w:rPr>
        <w:t xml:space="preserve"> definido como cualquier suceso </w:t>
      </w:r>
      <w:r w:rsidR="0021557C" w:rsidRPr="00477122">
        <w:rPr>
          <w:rFonts w:ascii="Garamond" w:hAnsi="Garamond" w:cs="Tahoma"/>
          <w:sz w:val="22"/>
          <w:szCs w:val="22"/>
        </w:rPr>
        <w:t xml:space="preserve">perjudicial (desfavorable) para la salud de un paciente o consumidor al que se le haya administrado (por ejemplo, por vía oral, inyección, aplicación o utilización) un producto de Pfizer. </w:t>
      </w:r>
      <w:r w:rsidR="007C7E34" w:rsidRPr="00477122">
        <w:rPr>
          <w:rFonts w:ascii="Garamond" w:hAnsi="Garamond" w:cs="Tahoma"/>
          <w:sz w:val="22"/>
          <w:szCs w:val="22"/>
        </w:rPr>
        <w:t xml:space="preserve">Todos los eventos adversos deben reportarse independientemente de: la gravedad del evento, si hay o no una relación causal con el producto de Pfizer o la inclusión del evento en la etiqueta o las instrucciones del prospecto. Deben reportarse solo lo eventos adversos que se produjeron luego de que el paciente empezara a tomar o usar el producto de Pfizer. </w:t>
      </w:r>
    </w:p>
    <w:p w14:paraId="7ACFEB7E" w14:textId="33E69047" w:rsidR="00145B6C" w:rsidRDefault="00145B6C" w:rsidP="00CF49D4">
      <w:pPr>
        <w:pStyle w:val="BodyMain"/>
        <w:numPr>
          <w:ilvl w:val="1"/>
          <w:numId w:val="5"/>
        </w:numPr>
        <w:rPr>
          <w:rFonts w:ascii="Garamond" w:hAnsi="Garamond" w:cs="Tahoma"/>
          <w:sz w:val="22"/>
          <w:szCs w:val="22"/>
        </w:rPr>
      </w:pPr>
      <w:r w:rsidRPr="00477122">
        <w:rPr>
          <w:rFonts w:ascii="Garamond" w:hAnsi="Garamond" w:cs="Tahoma"/>
          <w:b/>
          <w:bCs/>
          <w:sz w:val="22"/>
          <w:szCs w:val="22"/>
        </w:rPr>
        <w:t xml:space="preserve"> </w:t>
      </w:r>
      <w:r w:rsidRPr="00477122">
        <w:rPr>
          <w:rFonts w:ascii="Garamond" w:hAnsi="Garamond" w:cs="Tahoma"/>
          <w:sz w:val="22"/>
          <w:szCs w:val="22"/>
        </w:rPr>
        <w:t>En caso de ser requerido</w:t>
      </w:r>
      <w:r w:rsidRPr="00401FDA">
        <w:rPr>
          <w:rFonts w:ascii="Garamond" w:hAnsi="Garamond" w:cs="Tahoma"/>
          <w:sz w:val="22"/>
          <w:szCs w:val="22"/>
        </w:rPr>
        <w:t xml:space="preserve"> por la legislación o las reglamentaciones locales aplicables o por los estándares aceptados para la industria, así como por cualquier otro requerimiento legal vigente, </w:t>
      </w:r>
      <w:r w:rsidR="00992897">
        <w:rPr>
          <w:rFonts w:ascii="Garamond" w:hAnsi="Garamond" w:cs="Tahoma"/>
          <w:sz w:val="22"/>
          <w:szCs w:val="22"/>
        </w:rPr>
        <w:t>notificará</w:t>
      </w:r>
      <w:r w:rsidRPr="00401FDA">
        <w:rPr>
          <w:rFonts w:ascii="Garamond" w:hAnsi="Garamond" w:cs="Tahoma"/>
          <w:sz w:val="22"/>
          <w:szCs w:val="22"/>
        </w:rPr>
        <w:t xml:space="preserve"> por escrito y con antelación la </w:t>
      </w:r>
      <w:r w:rsidR="00992897">
        <w:rPr>
          <w:rFonts w:ascii="Garamond" w:hAnsi="Garamond" w:cs="Tahoma"/>
          <w:sz w:val="22"/>
          <w:szCs w:val="22"/>
        </w:rPr>
        <w:t>aceptación</w:t>
      </w:r>
      <w:r w:rsidR="00992897" w:rsidRPr="00401FDA">
        <w:rPr>
          <w:rFonts w:ascii="Garamond" w:hAnsi="Garamond" w:cs="Tahoma"/>
          <w:sz w:val="22"/>
          <w:szCs w:val="22"/>
        </w:rPr>
        <w:t xml:space="preserve"> </w:t>
      </w:r>
      <w:r w:rsidRPr="00401FDA">
        <w:rPr>
          <w:rFonts w:ascii="Garamond" w:hAnsi="Garamond" w:cs="Tahoma"/>
          <w:sz w:val="22"/>
          <w:szCs w:val="22"/>
        </w:rPr>
        <w:t>de</w:t>
      </w:r>
      <w:r w:rsidR="00992897">
        <w:rPr>
          <w:rFonts w:ascii="Garamond" w:hAnsi="Garamond" w:cs="Tahoma"/>
          <w:sz w:val="22"/>
          <w:szCs w:val="22"/>
        </w:rPr>
        <w:t xml:space="preserve"> </w:t>
      </w:r>
      <w:r w:rsidRPr="00401FDA">
        <w:rPr>
          <w:rFonts w:ascii="Garamond" w:hAnsi="Garamond" w:cs="Tahoma"/>
          <w:sz w:val="22"/>
          <w:szCs w:val="22"/>
        </w:rPr>
        <w:t>l</w:t>
      </w:r>
      <w:r w:rsidR="00992897">
        <w:rPr>
          <w:rFonts w:ascii="Garamond" w:hAnsi="Garamond" w:cs="Tahoma"/>
          <w:sz w:val="22"/>
          <w:szCs w:val="22"/>
        </w:rPr>
        <w:t>a</w:t>
      </w:r>
      <w:r w:rsidRPr="00401FDA">
        <w:rPr>
          <w:rFonts w:ascii="Garamond" w:hAnsi="Garamond" w:cs="Tahoma"/>
          <w:sz w:val="22"/>
          <w:szCs w:val="22"/>
        </w:rPr>
        <w:t xml:space="preserve"> presente </w:t>
      </w:r>
      <w:r w:rsidR="00992897">
        <w:rPr>
          <w:rFonts w:ascii="Garamond" w:hAnsi="Garamond" w:cs="Tahoma"/>
          <w:sz w:val="22"/>
          <w:szCs w:val="22"/>
        </w:rPr>
        <w:t xml:space="preserve">Propuesta de </w:t>
      </w:r>
      <w:r w:rsidRPr="00401FDA">
        <w:rPr>
          <w:rFonts w:ascii="Garamond" w:hAnsi="Garamond" w:cs="Tahoma"/>
          <w:sz w:val="22"/>
          <w:szCs w:val="22"/>
        </w:rPr>
        <w:t>Acuerdo Marco, a las reparticiones y organismos de gobierno que correspondan;</w:t>
      </w:r>
    </w:p>
    <w:p w14:paraId="158A29E7" w14:textId="2F39B1C3" w:rsidR="00145B6C" w:rsidRDefault="00145B6C" w:rsidP="00CF49D4">
      <w:pPr>
        <w:pStyle w:val="BodyMain"/>
        <w:numPr>
          <w:ilvl w:val="1"/>
          <w:numId w:val="5"/>
        </w:numPr>
        <w:rPr>
          <w:rFonts w:ascii="Garamond" w:hAnsi="Garamond" w:cs="Tahoma"/>
          <w:sz w:val="22"/>
          <w:szCs w:val="22"/>
        </w:rPr>
      </w:pPr>
      <w:r>
        <w:rPr>
          <w:rFonts w:ascii="Garamond" w:hAnsi="Garamond" w:cs="Tahoma"/>
          <w:sz w:val="22"/>
          <w:szCs w:val="22"/>
        </w:rPr>
        <w:t xml:space="preserve"> E</w:t>
      </w:r>
      <w:r w:rsidRPr="004C6EFA">
        <w:rPr>
          <w:rFonts w:ascii="Garamond" w:hAnsi="Garamond" w:cs="Tahoma"/>
          <w:sz w:val="22"/>
          <w:szCs w:val="22"/>
        </w:rPr>
        <w:t>stá autorizado, registrado, o calificado bajo las leyes, regulaciones, políticas, y requerimientos administrativos locales para proporcionar los bienes o servicios de est</w:t>
      </w:r>
      <w:r w:rsidR="009C6306">
        <w:rPr>
          <w:rFonts w:ascii="Garamond" w:hAnsi="Garamond" w:cs="Tahoma"/>
          <w:sz w:val="22"/>
          <w:szCs w:val="22"/>
        </w:rPr>
        <w:t>a Propuesta</w:t>
      </w:r>
      <w:r w:rsidRPr="004C6EFA">
        <w:rPr>
          <w:rFonts w:ascii="Garamond" w:hAnsi="Garamond" w:cs="Tahoma"/>
          <w:sz w:val="22"/>
          <w:szCs w:val="22"/>
        </w:rPr>
        <w:t>, y ninguna regulación u otras obligaciones prohíben al Prestador de Servicios la provisión de dichos bienes o servicios;</w:t>
      </w:r>
    </w:p>
    <w:p w14:paraId="70763066" w14:textId="536541A2" w:rsidR="00145B6C" w:rsidRPr="004C6EFA" w:rsidRDefault="00145B6C" w:rsidP="00CF49D4">
      <w:pPr>
        <w:pStyle w:val="BodyMain"/>
        <w:numPr>
          <w:ilvl w:val="1"/>
          <w:numId w:val="5"/>
        </w:numPr>
        <w:rPr>
          <w:rFonts w:ascii="Garamond" w:hAnsi="Garamond" w:cs="Tahoma"/>
          <w:sz w:val="22"/>
          <w:szCs w:val="22"/>
        </w:rPr>
      </w:pPr>
      <w:r>
        <w:rPr>
          <w:rFonts w:ascii="Garamond" w:hAnsi="Garamond" w:cs="Tahoma"/>
          <w:sz w:val="22"/>
          <w:szCs w:val="22"/>
        </w:rPr>
        <w:t xml:space="preserve"> N</w:t>
      </w:r>
      <w:r w:rsidRPr="004C6EFA">
        <w:rPr>
          <w:rFonts w:ascii="Garamond" w:hAnsi="Garamond" w:cs="Tahoma"/>
          <w:sz w:val="22"/>
          <w:szCs w:val="22"/>
        </w:rPr>
        <w:t xml:space="preserve">o ha ofrecido o pagado y no ofrecerá ni pagará en el futuro directa o indirectamente, ni autorizará el ofrecimiento de un pago, dinero u objetos de valor para influenciar a un Funcionario Público o a algún otro individuo para que </w:t>
      </w:r>
      <w:r w:rsidR="008E26DF">
        <w:rPr>
          <w:rFonts w:ascii="Garamond" w:hAnsi="Garamond" w:cs="Tahoma"/>
          <w:sz w:val="22"/>
          <w:szCs w:val="22"/>
        </w:rPr>
        <w:t>PFIZER</w:t>
      </w:r>
      <w:r w:rsidR="008E26DF" w:rsidRPr="004C6EFA">
        <w:rPr>
          <w:rFonts w:ascii="Garamond" w:hAnsi="Garamond" w:cs="Tahoma"/>
          <w:sz w:val="22"/>
          <w:szCs w:val="22"/>
        </w:rPr>
        <w:t xml:space="preserve"> </w:t>
      </w:r>
      <w:r w:rsidRPr="004C6EFA">
        <w:rPr>
          <w:rFonts w:ascii="Garamond" w:hAnsi="Garamond" w:cs="Tahoma"/>
          <w:sz w:val="22"/>
          <w:szCs w:val="22"/>
        </w:rPr>
        <w:t>obtenga o retenga negocios indebidamente o gane una ventaja comercial indebida, y no ha aceptado, ni aceptará en el futuro, dicho pago;</w:t>
      </w:r>
    </w:p>
    <w:p w14:paraId="012B9CB7" w14:textId="15D426D1" w:rsidR="00145B6C" w:rsidRPr="004C6EFA" w:rsidRDefault="00145B6C" w:rsidP="00CF49D4">
      <w:pPr>
        <w:pStyle w:val="BodyMain"/>
        <w:numPr>
          <w:ilvl w:val="1"/>
          <w:numId w:val="5"/>
        </w:numPr>
        <w:rPr>
          <w:rFonts w:ascii="Garamond" w:hAnsi="Garamond" w:cs="Tahoma"/>
          <w:sz w:val="22"/>
          <w:szCs w:val="22"/>
          <w:lang w:eastAsia="es-ES"/>
        </w:rPr>
      </w:pPr>
      <w:r>
        <w:rPr>
          <w:rFonts w:ascii="Garamond" w:hAnsi="Garamond" w:cs="Tahoma"/>
          <w:sz w:val="22"/>
          <w:szCs w:val="22"/>
          <w:lang w:eastAsia="es-ES"/>
        </w:rPr>
        <w:t xml:space="preserve"> H</w:t>
      </w:r>
      <w:r w:rsidRPr="004C6EFA">
        <w:rPr>
          <w:rFonts w:ascii="Garamond" w:hAnsi="Garamond" w:cs="Tahoma"/>
          <w:sz w:val="22"/>
          <w:szCs w:val="22"/>
          <w:lang w:eastAsia="es-ES"/>
        </w:rPr>
        <w:t xml:space="preserve">a recibido una copia de los Principios Comerciales Internacionales Anti-Soborno y Anti-Corrupción de </w:t>
      </w:r>
      <w:r w:rsidR="00E00568">
        <w:rPr>
          <w:rFonts w:ascii="Garamond" w:hAnsi="Garamond" w:cs="Tahoma"/>
          <w:sz w:val="22"/>
          <w:szCs w:val="22"/>
          <w:lang w:eastAsia="es-ES"/>
        </w:rPr>
        <w:t>PFIZER</w:t>
      </w:r>
      <w:r w:rsidRPr="004C6EFA">
        <w:rPr>
          <w:rFonts w:ascii="Garamond" w:hAnsi="Garamond" w:cs="Tahoma"/>
          <w:sz w:val="22"/>
          <w:szCs w:val="22"/>
          <w:lang w:eastAsia="es-ES"/>
        </w:rPr>
        <w:t xml:space="preserve"> y ha comunicado dichos Principios a todas las personas que actúan en su nombre en relación con el trabajo para </w:t>
      </w:r>
      <w:r w:rsidR="00E00568">
        <w:rPr>
          <w:rFonts w:ascii="Garamond" w:hAnsi="Garamond" w:cs="Tahoma"/>
          <w:sz w:val="22"/>
          <w:szCs w:val="22"/>
          <w:lang w:eastAsia="es-ES"/>
        </w:rPr>
        <w:t>PFIZER</w:t>
      </w:r>
      <w:r w:rsidRPr="004C6EFA">
        <w:rPr>
          <w:rFonts w:ascii="Garamond" w:hAnsi="Garamond" w:cs="Tahoma"/>
          <w:sz w:val="22"/>
          <w:szCs w:val="22"/>
          <w:lang w:eastAsia="es-ES"/>
        </w:rPr>
        <w:t xml:space="preserve">, incluyendo agentes o subcontratistas; </w:t>
      </w:r>
    </w:p>
    <w:p w14:paraId="0127BC13" w14:textId="03C868B1" w:rsidR="00145B6C" w:rsidRPr="004C6EFA" w:rsidRDefault="00145B6C" w:rsidP="00CF49D4">
      <w:pPr>
        <w:pStyle w:val="BodyMain"/>
        <w:numPr>
          <w:ilvl w:val="1"/>
          <w:numId w:val="5"/>
        </w:numPr>
        <w:rPr>
          <w:rFonts w:ascii="Garamond" w:hAnsi="Garamond" w:cs="Tahoma"/>
          <w:sz w:val="22"/>
          <w:szCs w:val="22"/>
          <w:lang w:eastAsia="es-ES"/>
        </w:rPr>
      </w:pPr>
      <w:r>
        <w:rPr>
          <w:rFonts w:ascii="Garamond" w:hAnsi="Garamond" w:cs="Tahoma"/>
          <w:sz w:val="22"/>
          <w:szCs w:val="22"/>
          <w:lang w:eastAsia="es-ES"/>
        </w:rPr>
        <w:t xml:space="preserve"> </w:t>
      </w:r>
      <w:r w:rsidRPr="004C6EFA">
        <w:rPr>
          <w:rFonts w:ascii="Garamond" w:hAnsi="Garamond" w:cs="Tahoma"/>
          <w:sz w:val="22"/>
          <w:szCs w:val="22"/>
          <w:lang w:eastAsia="es-ES"/>
        </w:rPr>
        <w:t xml:space="preserve">Cualquier información proporcionada a </w:t>
      </w:r>
      <w:r w:rsidR="008E26DF">
        <w:rPr>
          <w:rFonts w:ascii="Garamond" w:hAnsi="Garamond" w:cs="Tahoma"/>
          <w:sz w:val="22"/>
          <w:szCs w:val="22"/>
        </w:rPr>
        <w:t>PFIZER</w:t>
      </w:r>
      <w:r w:rsidR="008E26DF" w:rsidRPr="004C6EFA">
        <w:rPr>
          <w:rFonts w:ascii="Garamond" w:hAnsi="Garamond" w:cs="Tahoma"/>
          <w:sz w:val="22"/>
          <w:szCs w:val="22"/>
        </w:rPr>
        <w:t xml:space="preserve"> </w:t>
      </w:r>
      <w:r w:rsidRPr="004C6EFA">
        <w:rPr>
          <w:rFonts w:ascii="Garamond" w:hAnsi="Garamond" w:cs="Tahoma"/>
          <w:sz w:val="22"/>
          <w:szCs w:val="22"/>
          <w:lang w:eastAsia="es-ES"/>
        </w:rPr>
        <w:t xml:space="preserve">en relación con la diligencia debida anti-corrupción de </w:t>
      </w:r>
      <w:r w:rsidR="008E26DF">
        <w:rPr>
          <w:rFonts w:ascii="Garamond" w:hAnsi="Garamond" w:cs="Tahoma"/>
          <w:sz w:val="22"/>
          <w:szCs w:val="22"/>
        </w:rPr>
        <w:t>PFIZER</w:t>
      </w:r>
      <w:r w:rsidR="008E26DF" w:rsidRPr="004C6EFA">
        <w:rPr>
          <w:rFonts w:ascii="Garamond" w:hAnsi="Garamond" w:cs="Tahoma"/>
          <w:sz w:val="22"/>
          <w:szCs w:val="22"/>
        </w:rPr>
        <w:t xml:space="preserve"> </w:t>
      </w:r>
      <w:r w:rsidRPr="004C6EFA">
        <w:rPr>
          <w:rFonts w:ascii="Garamond" w:hAnsi="Garamond" w:cs="Tahoma"/>
          <w:sz w:val="22"/>
          <w:szCs w:val="22"/>
          <w:lang w:eastAsia="es-ES"/>
        </w:rPr>
        <w:t xml:space="preserve">es completa, veraz y precisa y el Prestador de Servicios acepta informar a </w:t>
      </w:r>
      <w:r w:rsidR="008E26DF">
        <w:rPr>
          <w:rFonts w:ascii="Garamond" w:hAnsi="Garamond" w:cs="Tahoma"/>
          <w:sz w:val="22"/>
          <w:szCs w:val="22"/>
        </w:rPr>
        <w:t>PFIZER</w:t>
      </w:r>
      <w:r w:rsidR="008E26DF" w:rsidRPr="004C6EFA">
        <w:rPr>
          <w:rFonts w:ascii="Garamond" w:hAnsi="Garamond" w:cs="Tahoma"/>
          <w:sz w:val="22"/>
          <w:szCs w:val="22"/>
        </w:rPr>
        <w:t xml:space="preserve"> </w:t>
      </w:r>
      <w:r w:rsidRPr="004C6EFA">
        <w:rPr>
          <w:rFonts w:ascii="Garamond" w:hAnsi="Garamond" w:cs="Tahoma"/>
          <w:sz w:val="22"/>
          <w:szCs w:val="22"/>
          <w:lang w:eastAsia="es-ES"/>
        </w:rPr>
        <w:t>si cualquiera de las respuestas en el cuestionario de diligencia debida con respecto al Prestador de Servicios o a cualquier individuo identificado en el cuestionario de diligencia debida</w:t>
      </w:r>
      <w:r w:rsidR="00B36C15">
        <w:rPr>
          <w:rFonts w:ascii="Garamond" w:hAnsi="Garamond" w:cs="Tahoma"/>
          <w:sz w:val="22"/>
          <w:szCs w:val="22"/>
          <w:lang w:eastAsia="es-ES"/>
        </w:rPr>
        <w:t xml:space="preserve"> </w:t>
      </w:r>
      <w:r w:rsidRPr="004C6EFA">
        <w:rPr>
          <w:rFonts w:ascii="Garamond" w:hAnsi="Garamond" w:cs="Tahoma"/>
          <w:sz w:val="22"/>
          <w:szCs w:val="22"/>
          <w:lang w:eastAsia="es-ES"/>
        </w:rPr>
        <w:t>o sus Familiares, como se define ahí, cambia durante el cumplimiento de este acuerdo;</w:t>
      </w:r>
    </w:p>
    <w:p w14:paraId="6C66E317" w14:textId="06E1D0B5" w:rsidR="00145B6C" w:rsidRPr="004C6EFA" w:rsidRDefault="00145B6C" w:rsidP="00CF49D4">
      <w:pPr>
        <w:pStyle w:val="BodyMain"/>
        <w:numPr>
          <w:ilvl w:val="1"/>
          <w:numId w:val="5"/>
        </w:numPr>
        <w:rPr>
          <w:rFonts w:ascii="Garamond" w:hAnsi="Garamond" w:cs="Tahoma"/>
          <w:sz w:val="22"/>
          <w:szCs w:val="22"/>
          <w:lang w:eastAsia="es-ES"/>
        </w:rPr>
      </w:pPr>
      <w:r w:rsidRPr="004C6EFA">
        <w:rPr>
          <w:rFonts w:ascii="Garamond" w:hAnsi="Garamond" w:cs="Tahoma"/>
          <w:sz w:val="22"/>
          <w:szCs w:val="22"/>
          <w:lang w:eastAsia="es-ES"/>
        </w:rPr>
        <w:t xml:space="preserve"> (i) proporcionará documentación veraz y completa que soporte, con razonable detalle, el trabajo realizado y cualquier gasto incurrido, (ii) conservará facturas, informes, estados, libros, y otros registros veraces y completos, y (iii) obtendrá la pre-autorización por escrito de </w:t>
      </w:r>
      <w:r w:rsidR="00E00568">
        <w:rPr>
          <w:rFonts w:ascii="Garamond" w:hAnsi="Garamond" w:cs="Tahoma"/>
          <w:sz w:val="22"/>
          <w:szCs w:val="22"/>
          <w:lang w:eastAsia="es-ES"/>
        </w:rPr>
        <w:t>PFIZER</w:t>
      </w:r>
      <w:r w:rsidRPr="004C6EFA">
        <w:rPr>
          <w:rFonts w:ascii="Garamond" w:hAnsi="Garamond" w:cs="Tahoma"/>
          <w:sz w:val="22"/>
          <w:szCs w:val="22"/>
          <w:lang w:eastAsia="es-ES"/>
        </w:rPr>
        <w:t xml:space="preserve"> para cualquier gasto extraordinario;</w:t>
      </w:r>
    </w:p>
    <w:p w14:paraId="4222EBEA" w14:textId="20106CBF" w:rsidR="00145B6C" w:rsidRPr="004C6EFA" w:rsidRDefault="00145B6C" w:rsidP="00CF49D4">
      <w:pPr>
        <w:pStyle w:val="BodyMain"/>
        <w:numPr>
          <w:ilvl w:val="1"/>
          <w:numId w:val="5"/>
        </w:numPr>
        <w:rPr>
          <w:rFonts w:ascii="Garamond" w:hAnsi="Garamond" w:cs="Tahoma"/>
          <w:sz w:val="22"/>
          <w:szCs w:val="22"/>
          <w:lang w:eastAsia="es-ES"/>
        </w:rPr>
      </w:pPr>
      <w:r>
        <w:rPr>
          <w:rFonts w:ascii="Garamond" w:hAnsi="Garamond" w:cs="Tahoma"/>
          <w:sz w:val="22"/>
          <w:szCs w:val="22"/>
          <w:lang w:eastAsia="es-ES"/>
        </w:rPr>
        <w:lastRenderedPageBreak/>
        <w:t>P</w:t>
      </w:r>
      <w:r w:rsidRPr="004C6EFA">
        <w:rPr>
          <w:rFonts w:ascii="Garamond" w:hAnsi="Garamond" w:cs="Tahoma"/>
          <w:sz w:val="22"/>
          <w:szCs w:val="22"/>
          <w:lang w:eastAsia="es-ES"/>
        </w:rPr>
        <w:t>ermitirá, durante el término de</w:t>
      </w:r>
      <w:r w:rsidR="00063F27">
        <w:rPr>
          <w:rFonts w:ascii="Garamond" w:hAnsi="Garamond" w:cs="Tahoma"/>
          <w:sz w:val="22"/>
          <w:szCs w:val="22"/>
          <w:lang w:eastAsia="es-ES"/>
        </w:rPr>
        <w:t xml:space="preserve"> </w:t>
      </w:r>
      <w:r w:rsidR="00907AB7">
        <w:rPr>
          <w:rFonts w:ascii="Garamond" w:hAnsi="Garamond" w:cs="Tahoma"/>
          <w:sz w:val="22"/>
          <w:szCs w:val="22"/>
          <w:lang w:eastAsia="es-ES"/>
        </w:rPr>
        <w:t xml:space="preserve">vigencia del Acuerdo Marco y/o de </w:t>
      </w:r>
      <w:r w:rsidR="00063F27">
        <w:rPr>
          <w:rFonts w:ascii="Garamond" w:hAnsi="Garamond" w:cs="Tahoma"/>
          <w:sz w:val="22"/>
          <w:szCs w:val="22"/>
          <w:lang w:eastAsia="es-ES"/>
        </w:rPr>
        <w:t>la relación que nazca de la aceptación de la Propuesta de Acuerdo Marco</w:t>
      </w:r>
      <w:r w:rsidRPr="004C6EFA">
        <w:rPr>
          <w:rFonts w:ascii="Garamond" w:hAnsi="Garamond" w:cs="Tahoma"/>
          <w:sz w:val="22"/>
          <w:szCs w:val="22"/>
          <w:lang w:eastAsia="es-ES"/>
        </w:rPr>
        <w:t xml:space="preserve"> y por tres años después de que se haya hecho el pago final bajo </w:t>
      </w:r>
      <w:r w:rsidR="00907AB7">
        <w:rPr>
          <w:rFonts w:ascii="Garamond" w:hAnsi="Garamond" w:cs="Tahoma"/>
          <w:sz w:val="22"/>
          <w:szCs w:val="22"/>
          <w:lang w:eastAsia="es-ES"/>
        </w:rPr>
        <w:t>el Acuerdo Marco</w:t>
      </w:r>
      <w:r w:rsidRPr="004C6EFA">
        <w:rPr>
          <w:rFonts w:ascii="Garamond" w:hAnsi="Garamond" w:cs="Tahoma"/>
          <w:sz w:val="22"/>
          <w:szCs w:val="22"/>
          <w:lang w:eastAsia="es-ES"/>
        </w:rPr>
        <w:t xml:space="preserve">, a los auditores internos y externos de </w:t>
      </w:r>
      <w:r w:rsidR="00E00568">
        <w:rPr>
          <w:rFonts w:ascii="Garamond" w:hAnsi="Garamond" w:cs="Tahoma"/>
          <w:sz w:val="22"/>
          <w:szCs w:val="22"/>
          <w:lang w:eastAsia="es-ES"/>
        </w:rPr>
        <w:t>PFIZER</w:t>
      </w:r>
      <w:r w:rsidRPr="004C6EFA">
        <w:rPr>
          <w:rFonts w:ascii="Garamond" w:hAnsi="Garamond" w:cs="Tahoma"/>
          <w:sz w:val="22"/>
          <w:szCs w:val="22"/>
          <w:lang w:eastAsia="es-ES"/>
        </w:rPr>
        <w:t xml:space="preserve"> tener acceso a cualquier libro, documentos, papeles, y registros relevantes del Prestador de Servicios que incluyan transacciones relacionadas con </w:t>
      </w:r>
      <w:r w:rsidR="00063F27">
        <w:rPr>
          <w:rFonts w:ascii="Garamond" w:hAnsi="Garamond" w:cs="Tahoma"/>
          <w:sz w:val="22"/>
          <w:szCs w:val="22"/>
          <w:lang w:eastAsia="es-ES"/>
        </w:rPr>
        <w:t>esta Propuesta</w:t>
      </w:r>
      <w:r w:rsidRPr="004C6EFA">
        <w:rPr>
          <w:rFonts w:ascii="Garamond" w:hAnsi="Garamond" w:cs="Tahoma"/>
          <w:sz w:val="22"/>
          <w:szCs w:val="22"/>
          <w:lang w:eastAsia="es-ES"/>
        </w:rPr>
        <w:t xml:space="preserve">. Cuando </w:t>
      </w:r>
      <w:r w:rsidR="00817177">
        <w:rPr>
          <w:rFonts w:ascii="Garamond" w:hAnsi="Garamond" w:cs="Tahoma"/>
          <w:sz w:val="22"/>
          <w:szCs w:val="22"/>
          <w:lang w:eastAsia="es-ES"/>
        </w:rPr>
        <w:t>los Servicios</w:t>
      </w:r>
      <w:r w:rsidRPr="004C6EFA">
        <w:rPr>
          <w:rFonts w:ascii="Garamond" w:hAnsi="Garamond" w:cs="Tahoma"/>
          <w:sz w:val="22"/>
          <w:szCs w:val="22"/>
          <w:lang w:eastAsia="es-ES"/>
        </w:rPr>
        <w:t xml:space="preserve"> incluya</w:t>
      </w:r>
      <w:r w:rsidR="00817177">
        <w:rPr>
          <w:rFonts w:ascii="Garamond" w:hAnsi="Garamond" w:cs="Tahoma"/>
          <w:sz w:val="22"/>
          <w:szCs w:val="22"/>
          <w:lang w:eastAsia="es-ES"/>
        </w:rPr>
        <w:t>n</w:t>
      </w:r>
      <w:r w:rsidRPr="004C6EFA">
        <w:rPr>
          <w:rFonts w:ascii="Garamond" w:hAnsi="Garamond" w:cs="Tahoma"/>
          <w:sz w:val="22"/>
          <w:szCs w:val="22"/>
          <w:lang w:eastAsia="es-ES"/>
        </w:rPr>
        <w:t xml:space="preserve"> estudios clínicos</w:t>
      </w:r>
      <w:r w:rsidR="00817177">
        <w:rPr>
          <w:rFonts w:ascii="Garamond" w:hAnsi="Garamond" w:cs="Tahoma"/>
          <w:sz w:val="22"/>
          <w:szCs w:val="22"/>
          <w:lang w:eastAsia="es-ES"/>
        </w:rPr>
        <w:t>, las Condiciones Particulares y/o las Órdenes de Servicio</w:t>
      </w:r>
      <w:r w:rsidRPr="004C6EFA">
        <w:rPr>
          <w:rFonts w:ascii="Garamond" w:hAnsi="Garamond" w:cs="Tahoma"/>
          <w:sz w:val="22"/>
          <w:szCs w:val="22"/>
          <w:lang w:eastAsia="es-ES"/>
        </w:rPr>
        <w:t xml:space="preserve"> incluirá</w:t>
      </w:r>
      <w:r w:rsidR="00817177">
        <w:rPr>
          <w:rFonts w:ascii="Garamond" w:hAnsi="Garamond" w:cs="Tahoma"/>
          <w:sz w:val="22"/>
          <w:szCs w:val="22"/>
          <w:lang w:eastAsia="es-ES"/>
        </w:rPr>
        <w:t>n</w:t>
      </w:r>
      <w:r w:rsidRPr="004C6EFA">
        <w:rPr>
          <w:rFonts w:ascii="Garamond" w:hAnsi="Garamond" w:cs="Tahoma"/>
          <w:sz w:val="22"/>
          <w:szCs w:val="22"/>
          <w:lang w:eastAsia="es-ES"/>
        </w:rPr>
        <w:t xml:space="preserve"> protecciones aceptables para asegurar la confidencialidad</w:t>
      </w:r>
      <w:r w:rsidR="00B36C15">
        <w:rPr>
          <w:rFonts w:ascii="Garamond" w:hAnsi="Garamond" w:cs="Tahoma"/>
          <w:sz w:val="22"/>
          <w:szCs w:val="22"/>
          <w:lang w:eastAsia="es-ES"/>
        </w:rPr>
        <w:t>;</w:t>
      </w:r>
    </w:p>
    <w:p w14:paraId="50C15995" w14:textId="7DEF4521" w:rsidR="00145B6C" w:rsidRPr="004C6EFA" w:rsidRDefault="00145B6C" w:rsidP="00CF49D4">
      <w:pPr>
        <w:pStyle w:val="BodyMain"/>
        <w:numPr>
          <w:ilvl w:val="1"/>
          <w:numId w:val="5"/>
        </w:numPr>
        <w:rPr>
          <w:rFonts w:ascii="Garamond" w:hAnsi="Garamond" w:cs="Tahoma"/>
          <w:sz w:val="22"/>
          <w:szCs w:val="22"/>
          <w:lang w:eastAsia="es-ES"/>
        </w:rPr>
      </w:pPr>
      <w:r>
        <w:rPr>
          <w:rFonts w:ascii="Garamond" w:hAnsi="Garamond" w:cs="Tahoma"/>
          <w:sz w:val="22"/>
          <w:szCs w:val="22"/>
          <w:lang w:eastAsia="es-ES"/>
        </w:rPr>
        <w:t xml:space="preserve"> C</w:t>
      </w:r>
      <w:r w:rsidRPr="004C6EFA">
        <w:rPr>
          <w:rFonts w:ascii="Garamond" w:hAnsi="Garamond" w:cs="Tahoma"/>
          <w:sz w:val="22"/>
          <w:szCs w:val="22"/>
          <w:lang w:eastAsia="es-ES"/>
        </w:rPr>
        <w:t xml:space="preserve">ompletará y someterá a </w:t>
      </w:r>
      <w:r w:rsidR="008E26DF">
        <w:rPr>
          <w:rFonts w:ascii="Garamond" w:hAnsi="Garamond" w:cs="Tahoma"/>
          <w:sz w:val="22"/>
          <w:szCs w:val="22"/>
        </w:rPr>
        <w:t>PFIZER</w:t>
      </w:r>
      <w:r w:rsidRPr="004C6EFA">
        <w:rPr>
          <w:rFonts w:ascii="Garamond" w:hAnsi="Garamond" w:cs="Tahoma"/>
          <w:sz w:val="22"/>
          <w:szCs w:val="22"/>
          <w:lang w:eastAsia="es-ES"/>
        </w:rPr>
        <w:t xml:space="preserve">, la Certificación Anual de Cumplimiento de Terceros anualmente de acuerdo con el modelo que se adjunta al presente como </w:t>
      </w:r>
      <w:r w:rsidRPr="00CF49D4">
        <w:rPr>
          <w:rFonts w:ascii="Garamond" w:hAnsi="Garamond" w:cs="Tahoma"/>
          <w:b/>
          <w:bCs/>
          <w:sz w:val="22"/>
          <w:szCs w:val="22"/>
          <w:u w:val="single"/>
          <w:lang w:eastAsia="es-ES"/>
        </w:rPr>
        <w:t>Anexo II</w:t>
      </w:r>
      <w:r w:rsidRPr="004C6EFA">
        <w:rPr>
          <w:rFonts w:ascii="Garamond" w:hAnsi="Garamond" w:cs="Tahoma"/>
          <w:sz w:val="22"/>
          <w:szCs w:val="22"/>
          <w:lang w:eastAsia="es-ES"/>
        </w:rPr>
        <w:t xml:space="preserve">, bajo solicitud de </w:t>
      </w:r>
      <w:r w:rsidR="008E26DF">
        <w:rPr>
          <w:rFonts w:ascii="Garamond" w:hAnsi="Garamond" w:cs="Tahoma"/>
          <w:sz w:val="22"/>
          <w:szCs w:val="22"/>
        </w:rPr>
        <w:t>PFIZER</w:t>
      </w:r>
      <w:r w:rsidR="00B36C15">
        <w:rPr>
          <w:rFonts w:ascii="Garamond" w:hAnsi="Garamond" w:cs="Tahoma"/>
          <w:sz w:val="22"/>
          <w:szCs w:val="22"/>
          <w:lang w:eastAsia="es-ES"/>
        </w:rPr>
        <w:t>;</w:t>
      </w:r>
    </w:p>
    <w:p w14:paraId="24968059" w14:textId="61DB972F" w:rsidR="00145B6C" w:rsidRPr="004C6EFA" w:rsidRDefault="00145B6C" w:rsidP="00CF49D4">
      <w:pPr>
        <w:pStyle w:val="BodyMain"/>
        <w:numPr>
          <w:ilvl w:val="1"/>
          <w:numId w:val="5"/>
        </w:numPr>
        <w:rPr>
          <w:rFonts w:ascii="Garamond" w:hAnsi="Garamond" w:cs="Tahoma"/>
          <w:sz w:val="22"/>
          <w:szCs w:val="22"/>
          <w:lang w:eastAsia="es-ES"/>
        </w:rPr>
      </w:pPr>
      <w:r w:rsidRPr="004C6EFA">
        <w:rPr>
          <w:rFonts w:ascii="Garamond" w:hAnsi="Garamond" w:cs="Tahoma"/>
          <w:sz w:val="22"/>
          <w:szCs w:val="22"/>
          <w:lang w:eastAsia="es-ES"/>
        </w:rPr>
        <w:t xml:space="preserve">En caso de corresponder, a solicitud de </w:t>
      </w:r>
      <w:r w:rsidR="004A5199">
        <w:rPr>
          <w:rFonts w:ascii="Garamond" w:hAnsi="Garamond" w:cs="Tahoma"/>
          <w:sz w:val="22"/>
          <w:szCs w:val="22"/>
        </w:rPr>
        <w:t>PFIZER</w:t>
      </w:r>
      <w:r w:rsidRPr="004C6EFA">
        <w:rPr>
          <w:rFonts w:ascii="Garamond" w:hAnsi="Garamond" w:cs="Tahoma"/>
          <w:sz w:val="22"/>
          <w:szCs w:val="22"/>
          <w:lang w:eastAsia="es-ES"/>
        </w:rPr>
        <w:t xml:space="preserve">, </w:t>
      </w:r>
      <w:r w:rsidR="006D15F1">
        <w:rPr>
          <w:rFonts w:ascii="Garamond" w:hAnsi="Garamond" w:cs="Tahoma"/>
          <w:sz w:val="22"/>
          <w:szCs w:val="22"/>
          <w:lang w:eastAsia="es-ES"/>
        </w:rPr>
        <w:t xml:space="preserve">acepta que </w:t>
      </w:r>
      <w:r w:rsidRPr="004C6EFA">
        <w:rPr>
          <w:rFonts w:ascii="Garamond" w:hAnsi="Garamond" w:cs="Tahoma"/>
          <w:sz w:val="22"/>
          <w:szCs w:val="22"/>
          <w:lang w:eastAsia="es-ES"/>
        </w:rPr>
        <w:t xml:space="preserve">cualquier individuo que actúe en su nombre en relación con el trabajo para </w:t>
      </w:r>
      <w:r w:rsidR="004A5199">
        <w:rPr>
          <w:rFonts w:ascii="Garamond" w:hAnsi="Garamond" w:cs="Tahoma"/>
          <w:sz w:val="22"/>
          <w:szCs w:val="22"/>
        </w:rPr>
        <w:t>PFIZER</w:t>
      </w:r>
      <w:r w:rsidRPr="004C6EFA">
        <w:rPr>
          <w:rFonts w:ascii="Garamond" w:hAnsi="Garamond" w:cs="Tahoma"/>
          <w:sz w:val="22"/>
          <w:szCs w:val="22"/>
          <w:lang w:eastAsia="es-ES"/>
        </w:rPr>
        <w:t xml:space="preserve">, completará la capacitación anti-corrupción proporcionada por </w:t>
      </w:r>
      <w:r w:rsidR="004A5199">
        <w:rPr>
          <w:rFonts w:ascii="Garamond" w:hAnsi="Garamond" w:cs="Tahoma"/>
          <w:sz w:val="22"/>
          <w:szCs w:val="22"/>
        </w:rPr>
        <w:t>PFIZER</w:t>
      </w:r>
      <w:r w:rsidRPr="004C6EFA">
        <w:rPr>
          <w:rFonts w:ascii="Garamond" w:hAnsi="Garamond" w:cs="Tahoma"/>
          <w:sz w:val="22"/>
          <w:szCs w:val="22"/>
          <w:lang w:eastAsia="es-ES"/>
        </w:rPr>
        <w:t xml:space="preserve">, y notificará a </w:t>
      </w:r>
      <w:r w:rsidR="004A5199">
        <w:rPr>
          <w:rFonts w:ascii="Garamond" w:hAnsi="Garamond" w:cs="Tahoma"/>
          <w:sz w:val="22"/>
          <w:szCs w:val="22"/>
        </w:rPr>
        <w:t>PFIZER</w:t>
      </w:r>
      <w:r w:rsidR="004A5199" w:rsidRPr="004C6EFA">
        <w:rPr>
          <w:rFonts w:ascii="Garamond" w:hAnsi="Garamond" w:cs="Tahoma"/>
          <w:sz w:val="22"/>
          <w:szCs w:val="22"/>
        </w:rPr>
        <w:t xml:space="preserve"> </w:t>
      </w:r>
      <w:r w:rsidRPr="004C6EFA">
        <w:rPr>
          <w:rFonts w:ascii="Garamond" w:hAnsi="Garamond" w:cs="Tahoma"/>
          <w:sz w:val="22"/>
          <w:szCs w:val="22"/>
          <w:lang w:eastAsia="es-ES"/>
        </w:rPr>
        <w:t>sobre cualquier individuo que requiera dicha capacitación, al momento de la contratación y durante el término del contrato</w:t>
      </w:r>
      <w:r w:rsidR="00B36C15">
        <w:rPr>
          <w:rFonts w:ascii="Garamond" w:hAnsi="Garamond" w:cs="Tahoma"/>
          <w:sz w:val="22"/>
          <w:szCs w:val="22"/>
          <w:lang w:eastAsia="es-ES"/>
        </w:rPr>
        <w:t>;</w:t>
      </w:r>
      <w:r w:rsidRPr="004C6EFA">
        <w:rPr>
          <w:rFonts w:ascii="Garamond" w:hAnsi="Garamond" w:cs="Tahoma"/>
          <w:sz w:val="22"/>
          <w:szCs w:val="22"/>
          <w:lang w:eastAsia="es-ES"/>
        </w:rPr>
        <w:t xml:space="preserve"> </w:t>
      </w:r>
    </w:p>
    <w:p w14:paraId="3CC69A4B" w14:textId="37CDEBBB" w:rsidR="00145B6C" w:rsidRDefault="00145B6C" w:rsidP="00CF49D4">
      <w:pPr>
        <w:pStyle w:val="BodyMain"/>
        <w:numPr>
          <w:ilvl w:val="1"/>
          <w:numId w:val="5"/>
        </w:numPr>
        <w:rPr>
          <w:rFonts w:ascii="Garamond" w:hAnsi="Garamond" w:cs="Tahoma"/>
          <w:sz w:val="22"/>
          <w:szCs w:val="22"/>
          <w:lang w:eastAsia="es-ES"/>
        </w:rPr>
      </w:pPr>
      <w:r w:rsidRPr="004C6EFA">
        <w:rPr>
          <w:rFonts w:ascii="Garamond" w:hAnsi="Garamond" w:cs="Tahoma"/>
          <w:sz w:val="22"/>
          <w:szCs w:val="22"/>
          <w:lang w:eastAsia="es-ES"/>
        </w:rPr>
        <w:t xml:space="preserve">En caso de corresponder de acuerdo a la naturaleza de los </w:t>
      </w:r>
      <w:r w:rsidR="00D004C2">
        <w:rPr>
          <w:rFonts w:ascii="Garamond" w:hAnsi="Garamond" w:cs="Tahoma"/>
          <w:sz w:val="22"/>
          <w:szCs w:val="22"/>
          <w:lang w:eastAsia="es-ES"/>
        </w:rPr>
        <w:t>S</w:t>
      </w:r>
      <w:r w:rsidR="00D004C2" w:rsidRPr="004C6EFA">
        <w:rPr>
          <w:rFonts w:ascii="Garamond" w:hAnsi="Garamond" w:cs="Tahoma"/>
          <w:sz w:val="22"/>
          <w:szCs w:val="22"/>
          <w:lang w:eastAsia="es-ES"/>
        </w:rPr>
        <w:t>ervicios</w:t>
      </w:r>
      <w:r w:rsidRPr="004C6EFA">
        <w:rPr>
          <w:rFonts w:ascii="Garamond" w:hAnsi="Garamond" w:cs="Tahoma"/>
          <w:sz w:val="22"/>
          <w:szCs w:val="22"/>
          <w:lang w:eastAsia="es-ES"/>
        </w:rPr>
        <w:t xml:space="preserve">, acepta seguir Mi Política y Procedimientos Anti-Corrupción (MAPP) de </w:t>
      </w:r>
      <w:r w:rsidR="004A5199">
        <w:rPr>
          <w:rFonts w:ascii="Garamond" w:hAnsi="Garamond" w:cs="Tahoma"/>
          <w:sz w:val="22"/>
          <w:szCs w:val="22"/>
        </w:rPr>
        <w:t>PFIZER</w:t>
      </w:r>
      <w:r w:rsidR="004A5199" w:rsidRPr="004C6EFA">
        <w:rPr>
          <w:rFonts w:ascii="Garamond" w:hAnsi="Garamond" w:cs="Tahoma"/>
          <w:sz w:val="22"/>
          <w:szCs w:val="22"/>
        </w:rPr>
        <w:t xml:space="preserve"> </w:t>
      </w:r>
      <w:r w:rsidRPr="004C6EFA">
        <w:rPr>
          <w:rFonts w:ascii="Garamond" w:hAnsi="Garamond" w:cs="Tahoma"/>
          <w:sz w:val="22"/>
          <w:szCs w:val="22"/>
          <w:lang w:eastAsia="es-ES"/>
        </w:rPr>
        <w:t xml:space="preserve">en relación con su desempeño bajo </w:t>
      </w:r>
      <w:r w:rsidR="00D004C2" w:rsidRPr="004C6EFA">
        <w:rPr>
          <w:rFonts w:ascii="Garamond" w:hAnsi="Garamond" w:cs="Tahoma"/>
          <w:sz w:val="22"/>
          <w:szCs w:val="22"/>
          <w:lang w:eastAsia="es-ES"/>
        </w:rPr>
        <w:t>est</w:t>
      </w:r>
      <w:r w:rsidR="00D004C2">
        <w:rPr>
          <w:rFonts w:ascii="Garamond" w:hAnsi="Garamond" w:cs="Tahoma"/>
          <w:sz w:val="22"/>
          <w:szCs w:val="22"/>
          <w:lang w:eastAsia="es-ES"/>
        </w:rPr>
        <w:t>a Propuesta de Acuerdo Marco (de ser aceptada)</w:t>
      </w:r>
      <w:r w:rsidRPr="004C6EFA">
        <w:rPr>
          <w:rFonts w:ascii="Garamond" w:hAnsi="Garamond" w:cs="Tahoma"/>
          <w:sz w:val="22"/>
          <w:szCs w:val="22"/>
          <w:lang w:eastAsia="es-ES"/>
        </w:rPr>
        <w:t xml:space="preserve">, incluyendo solicitar a los empleados correspondientes del Prestador de Servicios, según lo determine </w:t>
      </w:r>
      <w:r w:rsidR="004A5199">
        <w:rPr>
          <w:rFonts w:ascii="Garamond" w:hAnsi="Garamond" w:cs="Tahoma"/>
          <w:sz w:val="22"/>
          <w:szCs w:val="22"/>
        </w:rPr>
        <w:t>PFIZER</w:t>
      </w:r>
      <w:r w:rsidRPr="004C6EFA">
        <w:rPr>
          <w:rFonts w:ascii="Garamond" w:hAnsi="Garamond" w:cs="Tahoma"/>
          <w:sz w:val="22"/>
          <w:szCs w:val="22"/>
          <w:lang w:eastAsia="es-ES"/>
        </w:rPr>
        <w:t xml:space="preserve">, realizar la capacitación anti-corrupción y/o MAPP proporcionada por </w:t>
      </w:r>
      <w:r w:rsidR="004A5199">
        <w:rPr>
          <w:rFonts w:ascii="Garamond" w:hAnsi="Garamond" w:cs="Tahoma"/>
          <w:sz w:val="22"/>
          <w:szCs w:val="22"/>
        </w:rPr>
        <w:t>PFIZER</w:t>
      </w:r>
      <w:r w:rsidR="00B36C15">
        <w:rPr>
          <w:rFonts w:ascii="Garamond" w:hAnsi="Garamond" w:cs="Tahoma"/>
          <w:sz w:val="22"/>
          <w:szCs w:val="22"/>
          <w:lang w:eastAsia="es-ES"/>
        </w:rPr>
        <w:t>;</w:t>
      </w:r>
    </w:p>
    <w:p w14:paraId="693B501F" w14:textId="77777777" w:rsidR="00B1030C" w:rsidRPr="004C6EFA" w:rsidRDefault="00B1030C" w:rsidP="00B1030C">
      <w:pPr>
        <w:pStyle w:val="BodyMain"/>
        <w:numPr>
          <w:ilvl w:val="1"/>
          <w:numId w:val="5"/>
        </w:numPr>
        <w:rPr>
          <w:rFonts w:ascii="Garamond" w:hAnsi="Garamond" w:cs="Tahoma"/>
          <w:sz w:val="22"/>
          <w:szCs w:val="22"/>
          <w:lang w:eastAsia="es-ES"/>
        </w:rPr>
      </w:pPr>
      <w:r w:rsidRPr="00233FE3">
        <w:rPr>
          <w:rFonts w:ascii="Garamond" w:hAnsi="Garamond" w:cs="Tahoma"/>
          <w:sz w:val="22"/>
          <w:szCs w:val="22"/>
          <w:lang w:eastAsia="es-ES"/>
        </w:rPr>
        <w:t xml:space="preserve">En caso de que una </w:t>
      </w:r>
      <w:r>
        <w:rPr>
          <w:rFonts w:ascii="Garamond" w:hAnsi="Garamond" w:cs="Tahoma"/>
          <w:sz w:val="22"/>
          <w:szCs w:val="22"/>
          <w:lang w:eastAsia="es-ES"/>
        </w:rPr>
        <w:t>a</w:t>
      </w:r>
      <w:r w:rsidRPr="00233FE3">
        <w:rPr>
          <w:rFonts w:ascii="Garamond" w:hAnsi="Garamond" w:cs="Tahoma"/>
          <w:sz w:val="22"/>
          <w:szCs w:val="22"/>
          <w:lang w:eastAsia="es-ES"/>
        </w:rPr>
        <w:t>utoridad</w:t>
      </w:r>
      <w:r>
        <w:rPr>
          <w:rFonts w:ascii="Garamond" w:hAnsi="Garamond" w:cs="Tahoma"/>
          <w:sz w:val="22"/>
          <w:szCs w:val="22"/>
          <w:lang w:eastAsia="es-ES"/>
        </w:rPr>
        <w:t xml:space="preserve"> gubernamental</w:t>
      </w:r>
      <w:r w:rsidRPr="00233FE3">
        <w:rPr>
          <w:rFonts w:ascii="Garamond" w:hAnsi="Garamond" w:cs="Tahoma"/>
          <w:sz w:val="22"/>
          <w:szCs w:val="22"/>
          <w:lang w:eastAsia="es-ES"/>
        </w:rPr>
        <w:t xml:space="preserve"> solicite una visita o una inspección, informar</w:t>
      </w:r>
      <w:r>
        <w:rPr>
          <w:rFonts w:ascii="Garamond" w:hAnsi="Garamond" w:cs="Tahoma"/>
          <w:sz w:val="22"/>
          <w:szCs w:val="22"/>
          <w:lang w:eastAsia="es-ES"/>
        </w:rPr>
        <w:t>á</w:t>
      </w:r>
      <w:r w:rsidRPr="00233FE3">
        <w:rPr>
          <w:rFonts w:ascii="Garamond" w:hAnsi="Garamond" w:cs="Tahoma"/>
          <w:sz w:val="22"/>
          <w:szCs w:val="22"/>
          <w:lang w:eastAsia="es-ES"/>
        </w:rPr>
        <w:t xml:space="preserve"> </w:t>
      </w:r>
      <w:r>
        <w:rPr>
          <w:rFonts w:ascii="Garamond" w:hAnsi="Garamond" w:cs="Tahoma"/>
          <w:sz w:val="22"/>
          <w:szCs w:val="22"/>
          <w:lang w:eastAsia="es-ES"/>
        </w:rPr>
        <w:t xml:space="preserve">inmediatamente </w:t>
      </w:r>
      <w:r w:rsidRPr="00233FE3">
        <w:rPr>
          <w:rFonts w:ascii="Garamond" w:hAnsi="Garamond" w:cs="Tahoma"/>
          <w:sz w:val="22"/>
          <w:szCs w:val="22"/>
          <w:lang w:eastAsia="es-ES"/>
        </w:rPr>
        <w:t xml:space="preserve">a </w:t>
      </w:r>
      <w:r w:rsidRPr="004D0361">
        <w:rPr>
          <w:rFonts w:ascii="Garamond" w:hAnsi="Garamond"/>
          <w:sz w:val="22"/>
          <w:szCs w:val="22"/>
        </w:rPr>
        <w:t>PFIZER</w:t>
      </w:r>
      <w:r w:rsidRPr="00233FE3">
        <w:rPr>
          <w:rFonts w:ascii="Garamond" w:hAnsi="Garamond" w:cs="Tahoma"/>
          <w:sz w:val="22"/>
          <w:szCs w:val="22"/>
          <w:lang w:eastAsia="es-ES"/>
        </w:rPr>
        <w:t xml:space="preserve"> luego de recibida dicha solicitud</w:t>
      </w:r>
      <w:r>
        <w:rPr>
          <w:rFonts w:ascii="Garamond" w:hAnsi="Garamond" w:cs="Tahoma"/>
          <w:sz w:val="22"/>
          <w:szCs w:val="22"/>
          <w:lang w:eastAsia="es-ES"/>
        </w:rPr>
        <w:t xml:space="preserve"> y proporcionará</w:t>
      </w:r>
      <w:r w:rsidRPr="00233FE3">
        <w:rPr>
          <w:rFonts w:ascii="Garamond" w:hAnsi="Garamond" w:cs="Tahoma"/>
          <w:sz w:val="22"/>
          <w:szCs w:val="22"/>
          <w:lang w:eastAsia="es-ES"/>
        </w:rPr>
        <w:t xml:space="preserve"> a </w:t>
      </w:r>
      <w:r w:rsidRPr="004D0361">
        <w:rPr>
          <w:rFonts w:ascii="Garamond" w:hAnsi="Garamond"/>
          <w:sz w:val="22"/>
          <w:szCs w:val="22"/>
        </w:rPr>
        <w:t>PFIZER</w:t>
      </w:r>
      <w:r w:rsidRPr="00233FE3">
        <w:rPr>
          <w:rFonts w:ascii="Garamond" w:hAnsi="Garamond" w:cs="Tahoma"/>
          <w:sz w:val="22"/>
          <w:szCs w:val="22"/>
          <w:lang w:eastAsia="es-ES"/>
        </w:rPr>
        <w:t xml:space="preserve"> una copia de todos los informes de inspección luego de recib</w:t>
      </w:r>
      <w:r>
        <w:rPr>
          <w:rFonts w:ascii="Garamond" w:hAnsi="Garamond" w:cs="Tahoma"/>
          <w:sz w:val="22"/>
          <w:szCs w:val="22"/>
          <w:lang w:eastAsia="es-ES"/>
        </w:rPr>
        <w:t>irlos</w:t>
      </w:r>
      <w:r w:rsidRPr="00233FE3">
        <w:rPr>
          <w:rFonts w:ascii="Garamond" w:hAnsi="Garamond" w:cs="Tahoma"/>
          <w:sz w:val="22"/>
          <w:szCs w:val="22"/>
          <w:lang w:eastAsia="es-ES"/>
        </w:rPr>
        <w:t xml:space="preserve">, y una copia de todas las respuestas y la documentación presentada ante la </w:t>
      </w:r>
      <w:r>
        <w:rPr>
          <w:rFonts w:ascii="Garamond" w:hAnsi="Garamond" w:cs="Tahoma"/>
          <w:sz w:val="22"/>
          <w:szCs w:val="22"/>
          <w:lang w:eastAsia="es-ES"/>
        </w:rPr>
        <w:t>a</w:t>
      </w:r>
      <w:r w:rsidRPr="00233FE3">
        <w:rPr>
          <w:rFonts w:ascii="Garamond" w:hAnsi="Garamond" w:cs="Tahoma"/>
          <w:sz w:val="22"/>
          <w:szCs w:val="22"/>
          <w:lang w:eastAsia="es-ES"/>
        </w:rPr>
        <w:t>utoridad</w:t>
      </w:r>
      <w:r>
        <w:rPr>
          <w:rFonts w:ascii="Garamond" w:hAnsi="Garamond" w:cs="Tahoma"/>
          <w:sz w:val="22"/>
          <w:szCs w:val="22"/>
          <w:lang w:eastAsia="es-ES"/>
        </w:rPr>
        <w:t xml:space="preserve"> gubernamental</w:t>
      </w:r>
      <w:r w:rsidRPr="00233FE3">
        <w:rPr>
          <w:rFonts w:ascii="Garamond" w:hAnsi="Garamond" w:cs="Tahoma"/>
          <w:sz w:val="22"/>
          <w:szCs w:val="22"/>
          <w:lang w:eastAsia="es-ES"/>
        </w:rPr>
        <w:t xml:space="preserve">. </w:t>
      </w:r>
      <w:r>
        <w:rPr>
          <w:rFonts w:ascii="Garamond" w:hAnsi="Garamond" w:cs="Tahoma"/>
          <w:sz w:val="22"/>
          <w:szCs w:val="22"/>
          <w:lang w:eastAsia="es-ES"/>
        </w:rPr>
        <w:t>El Prestador de Servicios reconoce que l</w:t>
      </w:r>
      <w:r w:rsidRPr="00233FE3">
        <w:rPr>
          <w:rFonts w:ascii="Garamond" w:hAnsi="Garamond" w:cs="Tahoma"/>
          <w:sz w:val="22"/>
          <w:szCs w:val="22"/>
          <w:lang w:eastAsia="es-ES"/>
        </w:rPr>
        <w:t xml:space="preserve">a existencia de dichas visitas o inspecciones no importará una excepción a la obligación de confidencialidad prevista en la Cláusula </w:t>
      </w:r>
      <w:r>
        <w:rPr>
          <w:rFonts w:ascii="Garamond" w:hAnsi="Garamond" w:cs="Tahoma"/>
          <w:sz w:val="22"/>
          <w:szCs w:val="22"/>
          <w:lang w:eastAsia="es-ES"/>
        </w:rPr>
        <w:t>7</w:t>
      </w:r>
      <w:r w:rsidRPr="00233FE3">
        <w:rPr>
          <w:rFonts w:ascii="Garamond" w:hAnsi="Garamond" w:cs="Tahoma"/>
          <w:sz w:val="22"/>
          <w:szCs w:val="22"/>
          <w:lang w:eastAsia="es-ES"/>
        </w:rPr>
        <w:t xml:space="preserve">, </w:t>
      </w:r>
      <w:r>
        <w:rPr>
          <w:rFonts w:ascii="Garamond" w:hAnsi="Garamond" w:cs="Tahoma"/>
          <w:sz w:val="22"/>
          <w:szCs w:val="22"/>
          <w:lang w:eastAsia="es-ES"/>
        </w:rPr>
        <w:t>y cumplirá con</w:t>
      </w:r>
      <w:r w:rsidRPr="00233FE3">
        <w:rPr>
          <w:rFonts w:ascii="Garamond" w:hAnsi="Garamond" w:cs="Tahoma"/>
          <w:sz w:val="22"/>
          <w:szCs w:val="22"/>
          <w:lang w:eastAsia="es-ES"/>
        </w:rPr>
        <w:t xml:space="preserve"> lo dispuesto en dicha Cláusula con relación a cualquier Información Confidencial.</w:t>
      </w:r>
    </w:p>
    <w:p w14:paraId="37E05E92" w14:textId="77777777" w:rsidR="00B1030C" w:rsidRPr="004C6EFA" w:rsidRDefault="00B1030C" w:rsidP="00C40477">
      <w:pPr>
        <w:pStyle w:val="BodyMain"/>
        <w:ind w:left="360"/>
        <w:rPr>
          <w:rFonts w:ascii="Garamond" w:hAnsi="Garamond" w:cs="Tahoma"/>
          <w:sz w:val="22"/>
          <w:szCs w:val="22"/>
          <w:lang w:eastAsia="es-ES"/>
        </w:rPr>
      </w:pPr>
    </w:p>
    <w:p w14:paraId="2A19FF6C" w14:textId="77777777" w:rsidR="00145B6C" w:rsidRPr="004C6EFA" w:rsidRDefault="00145B6C" w:rsidP="00CF49D4">
      <w:pPr>
        <w:rPr>
          <w:rFonts w:ascii="Garamond" w:hAnsi="Garamond" w:cs="Tahoma"/>
          <w:sz w:val="22"/>
          <w:szCs w:val="22"/>
        </w:rPr>
      </w:pPr>
    </w:p>
    <w:p w14:paraId="42689359" w14:textId="77777777" w:rsidR="00145B6C" w:rsidRPr="00DC53D3" w:rsidRDefault="00145B6C" w:rsidP="00CF49D4">
      <w:pPr>
        <w:rPr>
          <w:rFonts w:ascii="Garamond" w:hAnsi="Garamond" w:cs="Tahoma"/>
          <w:b/>
          <w:sz w:val="22"/>
          <w:szCs w:val="22"/>
        </w:rPr>
      </w:pPr>
      <w:r w:rsidRPr="00DC53D3">
        <w:rPr>
          <w:rFonts w:ascii="Garamond" w:hAnsi="Garamond" w:cs="Tahoma"/>
          <w:b/>
          <w:sz w:val="22"/>
          <w:szCs w:val="22"/>
          <w:u w:val="single"/>
        </w:rPr>
        <w:t>DECIMO TERCERA: NOTIFICACIÓN DE EVENTOS ADVERSOS</w:t>
      </w:r>
    </w:p>
    <w:p w14:paraId="14414D21" w14:textId="77777777" w:rsidR="00B1030C" w:rsidRPr="00DC53D3" w:rsidRDefault="00B1030C" w:rsidP="00CF49D4">
      <w:pPr>
        <w:rPr>
          <w:rFonts w:ascii="Garamond" w:hAnsi="Garamond" w:cs="Tahoma"/>
          <w:sz w:val="22"/>
          <w:szCs w:val="22"/>
        </w:rPr>
      </w:pPr>
    </w:p>
    <w:p w14:paraId="5C2E8886" w14:textId="341C5CB1" w:rsidR="00CE547B" w:rsidRPr="00DC53D3" w:rsidRDefault="0048088B" w:rsidP="0048088B">
      <w:pPr>
        <w:pStyle w:val="BodyMain"/>
        <w:rPr>
          <w:rFonts w:ascii="Garamond" w:hAnsi="Garamond" w:cs="Tahoma"/>
          <w:sz w:val="22"/>
          <w:szCs w:val="22"/>
        </w:rPr>
      </w:pPr>
      <w:r w:rsidRPr="00DC53D3">
        <w:rPr>
          <w:rFonts w:ascii="Garamond" w:hAnsi="Garamond" w:cs="Tahoma"/>
          <w:sz w:val="22"/>
          <w:szCs w:val="22"/>
        </w:rPr>
        <w:t>13.</w:t>
      </w:r>
      <w:r w:rsidR="00B1030C" w:rsidRPr="00DC53D3">
        <w:rPr>
          <w:rFonts w:ascii="Garamond" w:hAnsi="Garamond" w:cs="Tahoma"/>
          <w:sz w:val="22"/>
          <w:szCs w:val="22"/>
        </w:rPr>
        <w:t>1</w:t>
      </w:r>
      <w:r w:rsidRPr="00DC53D3">
        <w:rPr>
          <w:rFonts w:ascii="Garamond" w:hAnsi="Garamond" w:cs="Tahoma"/>
          <w:sz w:val="22"/>
          <w:szCs w:val="22"/>
        </w:rPr>
        <w:t xml:space="preserve"> </w:t>
      </w:r>
      <w:r w:rsidR="00145B6C" w:rsidRPr="00DC53D3">
        <w:rPr>
          <w:rFonts w:ascii="Garamond" w:hAnsi="Garamond" w:cs="Tahoma"/>
          <w:sz w:val="22"/>
          <w:szCs w:val="22"/>
        </w:rPr>
        <w:t>Cuando correspondiere a la naturaleza de los Servicios, durante el plazo de vigencia de</w:t>
      </w:r>
      <w:r w:rsidR="009F0163" w:rsidRPr="00DC53D3">
        <w:rPr>
          <w:rFonts w:ascii="Garamond" w:hAnsi="Garamond" w:cs="Tahoma"/>
          <w:sz w:val="22"/>
          <w:szCs w:val="22"/>
        </w:rPr>
        <w:t>l Acuerdo Marco y/o de</w:t>
      </w:r>
      <w:r w:rsidR="00D004C2" w:rsidRPr="00DC53D3">
        <w:rPr>
          <w:rFonts w:ascii="Garamond" w:hAnsi="Garamond" w:cs="Tahoma"/>
          <w:sz w:val="22"/>
          <w:szCs w:val="22"/>
        </w:rPr>
        <w:t xml:space="preserve"> </w:t>
      </w:r>
      <w:r w:rsidR="00145B6C" w:rsidRPr="00DC53D3">
        <w:rPr>
          <w:rFonts w:ascii="Garamond" w:hAnsi="Garamond" w:cs="Tahoma"/>
          <w:sz w:val="22"/>
          <w:szCs w:val="22"/>
        </w:rPr>
        <w:t>l</w:t>
      </w:r>
      <w:r w:rsidR="00E70FC2" w:rsidRPr="00DC53D3">
        <w:rPr>
          <w:rFonts w:ascii="Garamond" w:hAnsi="Garamond" w:cs="Tahoma"/>
          <w:sz w:val="22"/>
          <w:szCs w:val="22"/>
        </w:rPr>
        <w:t>a relación que nazca de la aceptación de la</w:t>
      </w:r>
      <w:r w:rsidR="00145B6C" w:rsidRPr="00DC53D3">
        <w:rPr>
          <w:rFonts w:ascii="Garamond" w:hAnsi="Garamond" w:cs="Tahoma"/>
          <w:sz w:val="22"/>
          <w:szCs w:val="22"/>
        </w:rPr>
        <w:t xml:space="preserve"> presente </w:t>
      </w:r>
      <w:r w:rsidR="00E70FC2" w:rsidRPr="00DC53D3">
        <w:rPr>
          <w:rFonts w:ascii="Garamond" w:hAnsi="Garamond" w:cs="Tahoma"/>
          <w:sz w:val="22"/>
          <w:szCs w:val="22"/>
        </w:rPr>
        <w:t xml:space="preserve">Propuesta de </w:t>
      </w:r>
      <w:r w:rsidR="00145B6C" w:rsidRPr="00DC53D3">
        <w:rPr>
          <w:rFonts w:ascii="Garamond" w:hAnsi="Garamond" w:cs="Tahoma"/>
          <w:sz w:val="22"/>
          <w:szCs w:val="22"/>
        </w:rPr>
        <w:t>Acuerdo Marco, el Prestador de Servicios deberá cumplir con los procedimientos corporativos de PFIZER relativos al reporte de eventos adversos, quejas de producto y solicitudes de información médica a cuyo respecto será entrenado por PFIZER según la naturaleza de los Servicios de que se trate. Toda vez que correspondiere a la naturaleza de los Servicios, el Prestador de Servicios será notificado por escrito respecto de la fecha en la que se llevará a cabo tal entrenamiento, el que se realizará con anterioridad al inicio de los Servicios, a partir de</w:t>
      </w:r>
      <w:r w:rsidR="00B21545" w:rsidRPr="00DC53D3">
        <w:rPr>
          <w:rFonts w:ascii="Garamond" w:hAnsi="Garamond" w:cs="Tahoma"/>
          <w:sz w:val="22"/>
          <w:szCs w:val="22"/>
        </w:rPr>
        <w:t xml:space="preserve"> la Fecha de Vigencia</w:t>
      </w:r>
      <w:r w:rsidR="00145B6C" w:rsidRPr="00DC53D3">
        <w:rPr>
          <w:rFonts w:ascii="Garamond" w:hAnsi="Garamond" w:cs="Tahoma"/>
          <w:sz w:val="22"/>
          <w:szCs w:val="22"/>
        </w:rPr>
        <w:t xml:space="preserve">. </w:t>
      </w:r>
    </w:p>
    <w:p w14:paraId="40E99141" w14:textId="40CF02C3" w:rsidR="00145B6C" w:rsidRPr="00401FDA" w:rsidRDefault="00CE547B" w:rsidP="00C40477">
      <w:pPr>
        <w:pStyle w:val="BodyMain"/>
        <w:rPr>
          <w:rFonts w:ascii="Garamond" w:hAnsi="Garamond" w:cs="Tahoma"/>
          <w:sz w:val="22"/>
          <w:szCs w:val="22"/>
        </w:rPr>
      </w:pPr>
      <w:r w:rsidRPr="00DC53D3">
        <w:rPr>
          <w:rFonts w:ascii="Garamond" w:hAnsi="Garamond" w:cs="Tahoma"/>
          <w:sz w:val="22"/>
          <w:szCs w:val="22"/>
        </w:rPr>
        <w:t xml:space="preserve">13.2. </w:t>
      </w:r>
      <w:r w:rsidR="00145B6C" w:rsidRPr="00DC53D3">
        <w:rPr>
          <w:rFonts w:ascii="Garamond" w:hAnsi="Garamond" w:cs="Tahoma"/>
          <w:sz w:val="22"/>
          <w:szCs w:val="22"/>
        </w:rPr>
        <w:t xml:space="preserve">Desde que el Prestador de Servicios hubiere recibido el entrenamiento por PFIZER y durante la vigencia de la prestación de los Servicios de que se trate, el Prestador de Servicios deberá notificar a PFIZER respecto de cualquier </w:t>
      </w:r>
      <w:r w:rsidR="001A55A4" w:rsidRPr="00DC53D3">
        <w:rPr>
          <w:rFonts w:ascii="Garamond" w:hAnsi="Garamond" w:cs="Tahoma"/>
          <w:sz w:val="22"/>
          <w:szCs w:val="22"/>
        </w:rPr>
        <w:t>evento adverso, como se define en la cláusula 12.3</w:t>
      </w:r>
      <w:r w:rsidR="008413D3" w:rsidRPr="00DC53D3">
        <w:rPr>
          <w:rFonts w:ascii="Garamond" w:hAnsi="Garamond" w:cs="Tahoma"/>
          <w:sz w:val="22"/>
          <w:szCs w:val="22"/>
        </w:rPr>
        <w:t xml:space="preserve">, </w:t>
      </w:r>
      <w:r w:rsidR="00145B6C" w:rsidRPr="00DC53D3">
        <w:rPr>
          <w:rFonts w:ascii="Garamond" w:hAnsi="Garamond" w:cs="Tahoma"/>
          <w:sz w:val="22"/>
          <w:szCs w:val="22"/>
        </w:rPr>
        <w:t xml:space="preserve"> queja de producto o solicitud de información médica respecto de cualquier droga asociada con cualquier producto de PFIZER (por ej.: un medicamento, un producto biológico, una vacuna, un producto nutricional, un suplemento dietario, etc.), aún cuando el Prestador de Servicios no se encuentre encargado de la promoción, comercialización y/o distribución del mismo, respecto de la cual el Prestador de Servicios obtenga información, así como también de cualquier reporte relacionado con un dispositivo de uso médico de PFIZER . El entrenamiento al Prestador de Servicios será llevado a cabo por personal calificado de PFIZER y se dirigirá a quien el Prestador de Servicios designe oportunamente para recibirlo. El destinatario individual designado por el Prestador de Servicios deberá poseer la autoridad y capacidad operativa requeridas para la posterior conducción, a su exclusivo cargo, de los entrenamientos que deberán recibir todos aquellos dependientes del Prestador de Servicios que pudieran recibir notificaciones de la índole de aquellas abarcadas por la presente cláusula, por tener contacto directo con consumidores incluyendo, pero no limitado a, representantes de la fuerza de ventas, integrantes del departamento médico, </w:t>
      </w:r>
      <w:r w:rsidR="00145B6C" w:rsidRPr="00DC53D3">
        <w:rPr>
          <w:rFonts w:ascii="Garamond" w:hAnsi="Garamond" w:cs="Tahoma"/>
          <w:sz w:val="22"/>
          <w:szCs w:val="22"/>
        </w:rPr>
        <w:lastRenderedPageBreak/>
        <w:t xml:space="preserve">integrantes del departamento de marketing e integrantes de centros de atención telefónica, de manera tal que los entrenamientos se realicen antes del inicio de los Servicios, a partir de la </w:t>
      </w:r>
      <w:r w:rsidR="000E27DB" w:rsidRPr="00DC53D3">
        <w:rPr>
          <w:rFonts w:ascii="Garamond" w:hAnsi="Garamond" w:cs="Tahoma"/>
          <w:sz w:val="22"/>
          <w:szCs w:val="22"/>
        </w:rPr>
        <w:t>Fecha de Vigencia</w:t>
      </w:r>
      <w:r w:rsidR="00145B6C" w:rsidRPr="00DC53D3">
        <w:rPr>
          <w:rFonts w:ascii="Garamond" w:hAnsi="Garamond" w:cs="Tahoma"/>
          <w:sz w:val="22"/>
          <w:szCs w:val="22"/>
        </w:rPr>
        <w:t xml:space="preserve">. Asimismo, en caso </w:t>
      </w:r>
      <w:r w:rsidR="006779FB" w:rsidRPr="00DC53D3">
        <w:rPr>
          <w:rFonts w:ascii="Garamond" w:hAnsi="Garamond" w:cs="Tahoma"/>
          <w:sz w:val="22"/>
          <w:szCs w:val="22"/>
        </w:rPr>
        <w:t xml:space="preserve">de </w:t>
      </w:r>
      <w:r w:rsidR="00145B6C" w:rsidRPr="00DC53D3">
        <w:rPr>
          <w:rFonts w:ascii="Garamond" w:hAnsi="Garamond" w:cs="Tahoma"/>
          <w:sz w:val="22"/>
          <w:szCs w:val="22"/>
        </w:rPr>
        <w:t xml:space="preserve">que posteriormente a la realización del entrenamiento por parte de PFIZER, nuevo personal del Prestador de Servicios realizara funciones en las cuales pudiera recibir notificaciones de la índole de aquellas abarcadas en la presente cláusula, éste debe ser entrenado por el Prestador de Servicios en forma previa al comienzo de dichas funciones. El Prestador de Servicios será responsable de conservar la documentación relativa a tales entrenamientos por un período de tres (3) años posteriores a la </w:t>
      </w:r>
      <w:r w:rsidR="006779FB" w:rsidRPr="00DC53D3">
        <w:rPr>
          <w:rFonts w:ascii="Garamond" w:hAnsi="Garamond" w:cs="Tahoma"/>
          <w:sz w:val="22"/>
          <w:szCs w:val="22"/>
        </w:rPr>
        <w:t>Fecha de Vigencia</w:t>
      </w:r>
      <w:r w:rsidR="00145B6C" w:rsidRPr="00DC53D3">
        <w:rPr>
          <w:rFonts w:ascii="Garamond" w:hAnsi="Garamond" w:cs="Tahoma"/>
          <w:sz w:val="22"/>
          <w:szCs w:val="22"/>
        </w:rPr>
        <w:t>, debiendo poner la misma a inmediata disposición de PFIZER a su requerimiento tanto durante la vigencia del Acuerdo Marco cuanto una vez finalizado el mismo. Toda vez que PFIZER modificare y/o actualizare los requerimientos de reporte aquí estipulados el Prestador de Servicios recibirá nuevo entrenamiento por parte de PFIZER el cual deberá estar en un todo de acuerdo con lo establecido en la presente cláusula.</w:t>
      </w:r>
    </w:p>
    <w:p w14:paraId="5B762EDF" w14:textId="77777777" w:rsidR="00145B6C" w:rsidRPr="00401FDA" w:rsidRDefault="00145B6C" w:rsidP="00CF49D4">
      <w:pPr>
        <w:rPr>
          <w:rFonts w:ascii="Garamond" w:hAnsi="Garamond" w:cs="Tahoma"/>
          <w:sz w:val="22"/>
          <w:szCs w:val="22"/>
        </w:rPr>
      </w:pPr>
    </w:p>
    <w:p w14:paraId="5FF10D0F" w14:textId="77777777" w:rsidR="00145B6C" w:rsidRPr="00401FDA" w:rsidRDefault="00145B6C" w:rsidP="00CF49D4">
      <w:pPr>
        <w:rPr>
          <w:rFonts w:ascii="Garamond" w:hAnsi="Garamond" w:cs="Tahoma"/>
          <w:sz w:val="22"/>
          <w:szCs w:val="22"/>
        </w:rPr>
      </w:pPr>
      <w:r w:rsidRPr="00401FDA">
        <w:rPr>
          <w:rFonts w:ascii="Garamond" w:hAnsi="Garamond" w:cs="Tahoma"/>
          <w:b/>
          <w:sz w:val="22"/>
          <w:szCs w:val="22"/>
          <w:u w:val="single"/>
        </w:rPr>
        <w:t>DECIMO CUARTA: LEY APLICABLE. DOMICILIO. JURISDICCION</w:t>
      </w:r>
    </w:p>
    <w:p w14:paraId="3D8ECF71" w14:textId="72EE56F0" w:rsidR="00145B6C" w:rsidRPr="00401FDA" w:rsidRDefault="00674A38" w:rsidP="00CF49D4">
      <w:pPr>
        <w:pStyle w:val="BodyMain"/>
        <w:tabs>
          <w:tab w:val="left" w:pos="0"/>
          <w:tab w:val="left" w:pos="720"/>
          <w:tab w:val="left" w:pos="1440"/>
        </w:tabs>
        <w:spacing w:before="0"/>
        <w:rPr>
          <w:rFonts w:ascii="Garamond" w:hAnsi="Garamond" w:cs="Tahoma"/>
          <w:sz w:val="22"/>
          <w:szCs w:val="22"/>
        </w:rPr>
      </w:pPr>
      <w:r>
        <w:rPr>
          <w:rFonts w:ascii="Garamond" w:hAnsi="Garamond" w:cs="Tahoma"/>
          <w:sz w:val="22"/>
          <w:szCs w:val="22"/>
        </w:rPr>
        <w:t xml:space="preserve">La </w:t>
      </w:r>
      <w:r w:rsidR="00145B6C" w:rsidRPr="00401FDA">
        <w:rPr>
          <w:rFonts w:ascii="Garamond" w:hAnsi="Garamond" w:cs="Tahoma"/>
          <w:sz w:val="22"/>
          <w:szCs w:val="22"/>
        </w:rPr>
        <w:t xml:space="preserve">presente </w:t>
      </w:r>
      <w:r>
        <w:rPr>
          <w:rFonts w:ascii="Garamond" w:hAnsi="Garamond" w:cs="Tahoma"/>
          <w:sz w:val="22"/>
          <w:szCs w:val="22"/>
        </w:rPr>
        <w:t xml:space="preserve">Propuesta de </w:t>
      </w:r>
      <w:r w:rsidR="00145B6C" w:rsidRPr="00401FDA">
        <w:rPr>
          <w:rFonts w:ascii="Garamond" w:hAnsi="Garamond" w:cs="Tahoma"/>
          <w:sz w:val="22"/>
          <w:szCs w:val="22"/>
        </w:rPr>
        <w:t>Acuerdo Marco</w:t>
      </w:r>
      <w:r>
        <w:rPr>
          <w:rFonts w:ascii="Garamond" w:hAnsi="Garamond" w:cs="Tahoma"/>
          <w:sz w:val="22"/>
          <w:szCs w:val="22"/>
        </w:rPr>
        <w:t>, el Acuerdo Marco, la relación que nazca de su aceptación,</w:t>
      </w:r>
      <w:r w:rsidR="00B36C15">
        <w:rPr>
          <w:rFonts w:ascii="Garamond" w:hAnsi="Garamond" w:cs="Tahoma"/>
          <w:sz w:val="22"/>
          <w:szCs w:val="22"/>
        </w:rPr>
        <w:t xml:space="preserve"> </w:t>
      </w:r>
      <w:r>
        <w:rPr>
          <w:rFonts w:ascii="Garamond" w:hAnsi="Garamond" w:cs="Tahoma"/>
          <w:sz w:val="22"/>
          <w:szCs w:val="22"/>
        </w:rPr>
        <w:t>las</w:t>
      </w:r>
      <w:r w:rsidR="00145B6C" w:rsidRPr="00401FDA">
        <w:rPr>
          <w:rFonts w:ascii="Garamond" w:hAnsi="Garamond" w:cs="Tahoma"/>
          <w:sz w:val="22"/>
          <w:szCs w:val="22"/>
        </w:rPr>
        <w:t xml:space="preserve"> Condiciones Particulares</w:t>
      </w:r>
      <w:r>
        <w:rPr>
          <w:rFonts w:ascii="Garamond" w:hAnsi="Garamond" w:cs="Tahoma"/>
          <w:sz w:val="22"/>
          <w:szCs w:val="22"/>
        </w:rPr>
        <w:t xml:space="preserve"> y las Órdenes de Servicios</w:t>
      </w:r>
      <w:r w:rsidR="00145B6C" w:rsidRPr="00401FDA">
        <w:rPr>
          <w:rFonts w:ascii="Garamond" w:hAnsi="Garamond" w:cs="Tahoma"/>
          <w:sz w:val="22"/>
          <w:szCs w:val="22"/>
        </w:rPr>
        <w:t xml:space="preserve"> se regirán e interpretarán según las leyes vigentes en la República Argentina. Para todos los efectos legales, </w:t>
      </w:r>
      <w:r>
        <w:rPr>
          <w:rFonts w:ascii="Garamond" w:hAnsi="Garamond" w:cs="Tahoma"/>
          <w:sz w:val="22"/>
          <w:szCs w:val="22"/>
        </w:rPr>
        <w:t xml:space="preserve">se considerará que </w:t>
      </w:r>
      <w:r w:rsidR="00145B6C" w:rsidRPr="00401FDA">
        <w:rPr>
          <w:rFonts w:ascii="Garamond" w:hAnsi="Garamond" w:cs="Tahoma"/>
          <w:sz w:val="22"/>
          <w:szCs w:val="22"/>
        </w:rPr>
        <w:t xml:space="preserve">las Partes constituyen domicilios especiales: (i) PFIZER en </w:t>
      </w:r>
      <w:r w:rsidR="00145B6C" w:rsidRPr="006E0F45">
        <w:rPr>
          <w:rFonts w:ascii="Garamond" w:hAnsi="Garamond" w:cs="Tahoma"/>
          <w:sz w:val="22"/>
          <w:szCs w:val="22"/>
        </w:rPr>
        <w:t>Colectora Panamericana 1804, Edificio Complejo Thames Office Park, 1° piso, Sector “B” lado Sur, Villa Adelina, Provincia de Buenos Aires</w:t>
      </w:r>
      <w:r w:rsidR="00145B6C">
        <w:rPr>
          <w:rFonts w:ascii="Garamond" w:hAnsi="Garamond" w:cs="Tahoma"/>
          <w:sz w:val="22"/>
          <w:szCs w:val="22"/>
        </w:rPr>
        <w:t xml:space="preserve"> </w:t>
      </w:r>
      <w:r w:rsidR="00145B6C" w:rsidRPr="00401FDA">
        <w:rPr>
          <w:rFonts w:ascii="Garamond" w:hAnsi="Garamond" w:cs="Tahoma"/>
          <w:sz w:val="22"/>
          <w:szCs w:val="22"/>
        </w:rPr>
        <w:t xml:space="preserve">y (ii) el Prestador de Servicios en aquel al que se le remita la </w:t>
      </w:r>
      <w:r w:rsidR="002272EB">
        <w:rPr>
          <w:rFonts w:ascii="Garamond" w:hAnsi="Garamond" w:cs="Tahoma"/>
          <w:sz w:val="22"/>
          <w:szCs w:val="22"/>
        </w:rPr>
        <w:t>P</w:t>
      </w:r>
      <w:r w:rsidR="002272EB" w:rsidRPr="00401FDA">
        <w:rPr>
          <w:rFonts w:ascii="Garamond" w:hAnsi="Garamond" w:cs="Tahoma"/>
          <w:sz w:val="22"/>
          <w:szCs w:val="22"/>
        </w:rPr>
        <w:t xml:space="preserve">ropuesta </w:t>
      </w:r>
      <w:r w:rsidR="00145B6C" w:rsidRPr="00401FDA">
        <w:rPr>
          <w:rFonts w:ascii="Garamond" w:hAnsi="Garamond" w:cs="Tahoma"/>
          <w:sz w:val="22"/>
          <w:szCs w:val="22"/>
        </w:rPr>
        <w:t xml:space="preserve">de </w:t>
      </w:r>
      <w:r w:rsidR="002272EB">
        <w:rPr>
          <w:rFonts w:ascii="Garamond" w:hAnsi="Garamond" w:cs="Tahoma"/>
          <w:sz w:val="22"/>
          <w:szCs w:val="22"/>
        </w:rPr>
        <w:t xml:space="preserve">Acuerdo Marco </w:t>
      </w:r>
      <w:r w:rsidR="00145B6C" w:rsidRPr="00401FDA">
        <w:rPr>
          <w:rFonts w:ascii="Garamond" w:hAnsi="Garamond" w:cs="Tahoma"/>
          <w:sz w:val="22"/>
          <w:szCs w:val="22"/>
        </w:rPr>
        <w:t>, donde se tendrán por válidas las notificaciones judiciales o extrajudiciales que se cursaren y se someten a la jurisdicción de los Tribunales Nacionales Ordinarios de la Ciudad Autónoma de Buenos Aires, con renuncia expresa a cualquier otro fuero o jurisdicción que pudiera corresponder.</w:t>
      </w:r>
    </w:p>
    <w:p w14:paraId="2AB8F778" w14:textId="77777777" w:rsidR="00145B6C" w:rsidRPr="00401FDA" w:rsidRDefault="00145B6C" w:rsidP="00CF49D4">
      <w:pPr>
        <w:rPr>
          <w:rFonts w:ascii="Garamond" w:hAnsi="Garamond" w:cs="Tahoma"/>
          <w:sz w:val="22"/>
          <w:szCs w:val="22"/>
        </w:rPr>
      </w:pPr>
    </w:p>
    <w:p w14:paraId="14FA9322" w14:textId="77777777" w:rsidR="00145B6C" w:rsidRPr="00401FDA" w:rsidRDefault="00145B6C" w:rsidP="00CF49D4">
      <w:pPr>
        <w:rPr>
          <w:rFonts w:ascii="Garamond" w:hAnsi="Garamond" w:cs="Tahoma"/>
          <w:b/>
          <w:sz w:val="22"/>
          <w:szCs w:val="22"/>
        </w:rPr>
      </w:pPr>
      <w:r w:rsidRPr="00401FDA">
        <w:rPr>
          <w:rFonts w:ascii="Garamond" w:hAnsi="Garamond" w:cs="Tahoma"/>
          <w:b/>
          <w:sz w:val="22"/>
          <w:szCs w:val="22"/>
          <w:u w:val="single"/>
        </w:rPr>
        <w:t>DECIMO QUINTA: TOLERANCIA</w:t>
      </w:r>
    </w:p>
    <w:p w14:paraId="6BEB3F57" w14:textId="3C8A3C82" w:rsidR="00145B6C" w:rsidRPr="00401FDA" w:rsidRDefault="00145B6C" w:rsidP="00CF49D4">
      <w:pPr>
        <w:rPr>
          <w:rFonts w:ascii="Garamond" w:hAnsi="Garamond" w:cs="Tahoma"/>
          <w:sz w:val="22"/>
          <w:szCs w:val="22"/>
        </w:rPr>
      </w:pPr>
      <w:r w:rsidRPr="00401FDA">
        <w:rPr>
          <w:rFonts w:ascii="Garamond" w:hAnsi="Garamond" w:cs="Tahoma"/>
          <w:sz w:val="22"/>
          <w:szCs w:val="22"/>
        </w:rPr>
        <w:t xml:space="preserve">La ausencia de reclamo por parte de PFIZER respecto del incumplimiento de cualquier obligación a cargo del Prestador de Servicios, no podrá ser considerada como aceptación del hecho tolerado ni como precedente para su repetición, ni como renuncia a cualesquiera de sus derechos emergentes del Acuerdo Marco y/o de las leyes vigentes en la República Argentina. </w:t>
      </w:r>
    </w:p>
    <w:p w14:paraId="3AE9CB17" w14:textId="77777777" w:rsidR="00145B6C" w:rsidRPr="00401FDA" w:rsidRDefault="00145B6C" w:rsidP="00CF49D4">
      <w:pPr>
        <w:tabs>
          <w:tab w:val="left" w:pos="1635"/>
        </w:tabs>
        <w:rPr>
          <w:rFonts w:ascii="Garamond" w:hAnsi="Garamond" w:cs="Tahoma"/>
          <w:b/>
          <w:sz w:val="22"/>
          <w:szCs w:val="22"/>
          <w:u w:val="single"/>
        </w:rPr>
      </w:pPr>
    </w:p>
    <w:p w14:paraId="36210D25" w14:textId="77777777" w:rsidR="00145B6C" w:rsidRPr="00401FDA" w:rsidRDefault="00145B6C" w:rsidP="00CF49D4">
      <w:pPr>
        <w:tabs>
          <w:tab w:val="left" w:pos="1635"/>
        </w:tabs>
        <w:rPr>
          <w:rFonts w:ascii="Garamond" w:hAnsi="Garamond" w:cs="Tahoma"/>
          <w:sz w:val="22"/>
          <w:szCs w:val="22"/>
        </w:rPr>
      </w:pPr>
      <w:r w:rsidRPr="00401FDA">
        <w:rPr>
          <w:rFonts w:ascii="Garamond" w:hAnsi="Garamond" w:cs="Tahoma"/>
          <w:b/>
          <w:sz w:val="22"/>
          <w:szCs w:val="22"/>
          <w:u w:val="single"/>
        </w:rPr>
        <w:t>DECIMO SEXTA: DIVISIBILIDAD</w:t>
      </w:r>
    </w:p>
    <w:p w14:paraId="2D020B7A" w14:textId="45E0FD99" w:rsidR="00145B6C" w:rsidRPr="00401FDA" w:rsidRDefault="00145B6C" w:rsidP="00CF49D4">
      <w:pPr>
        <w:tabs>
          <w:tab w:val="left" w:pos="1635"/>
        </w:tabs>
        <w:rPr>
          <w:rFonts w:ascii="Garamond" w:hAnsi="Garamond" w:cs="Arial"/>
          <w:sz w:val="22"/>
          <w:szCs w:val="22"/>
          <w:lang w:val="es-ES_tradnl"/>
        </w:rPr>
      </w:pPr>
      <w:r w:rsidRPr="00401FDA">
        <w:rPr>
          <w:rFonts w:ascii="Garamond" w:hAnsi="Garamond" w:cs="Tahoma"/>
          <w:sz w:val="22"/>
          <w:szCs w:val="22"/>
        </w:rPr>
        <w:t>En el supuesto de que cualesquiera de las cláusulas de</w:t>
      </w:r>
      <w:r w:rsidR="00527861">
        <w:rPr>
          <w:rFonts w:ascii="Garamond" w:hAnsi="Garamond" w:cs="Tahoma"/>
          <w:sz w:val="22"/>
          <w:szCs w:val="22"/>
        </w:rPr>
        <w:t xml:space="preserve"> </w:t>
      </w:r>
      <w:r w:rsidRPr="00401FDA">
        <w:rPr>
          <w:rFonts w:ascii="Garamond" w:hAnsi="Garamond" w:cs="Tahoma"/>
          <w:sz w:val="22"/>
          <w:szCs w:val="22"/>
        </w:rPr>
        <w:t>l</w:t>
      </w:r>
      <w:r w:rsidR="00527861">
        <w:rPr>
          <w:rFonts w:ascii="Garamond" w:hAnsi="Garamond" w:cs="Tahoma"/>
          <w:sz w:val="22"/>
          <w:szCs w:val="22"/>
        </w:rPr>
        <w:t>a</w:t>
      </w:r>
      <w:r w:rsidRPr="00401FDA">
        <w:rPr>
          <w:rFonts w:ascii="Garamond" w:hAnsi="Garamond" w:cs="Tahoma"/>
          <w:sz w:val="22"/>
          <w:szCs w:val="22"/>
        </w:rPr>
        <w:t xml:space="preserve"> presente </w:t>
      </w:r>
      <w:r w:rsidR="00527861">
        <w:rPr>
          <w:rFonts w:ascii="Garamond" w:hAnsi="Garamond" w:cs="Tahoma"/>
          <w:sz w:val="22"/>
          <w:szCs w:val="22"/>
        </w:rPr>
        <w:t xml:space="preserve">Propuesta de </w:t>
      </w:r>
      <w:r w:rsidRPr="00401FDA">
        <w:rPr>
          <w:rFonts w:ascii="Garamond" w:hAnsi="Garamond" w:cs="Tahoma"/>
          <w:sz w:val="22"/>
          <w:szCs w:val="22"/>
        </w:rPr>
        <w:t>Acuerdo Marco fueren declaradas inválidas o nulas, en forma total y/o parcial, por tribunal competente, las restantes cláusulas de</w:t>
      </w:r>
      <w:r w:rsidR="00527861">
        <w:rPr>
          <w:rFonts w:ascii="Garamond" w:hAnsi="Garamond" w:cs="Tahoma"/>
          <w:sz w:val="22"/>
          <w:szCs w:val="22"/>
        </w:rPr>
        <w:t xml:space="preserve"> </w:t>
      </w:r>
      <w:r w:rsidRPr="00401FDA">
        <w:rPr>
          <w:rFonts w:ascii="Garamond" w:hAnsi="Garamond" w:cs="Tahoma"/>
          <w:sz w:val="22"/>
          <w:szCs w:val="22"/>
        </w:rPr>
        <w:t>l</w:t>
      </w:r>
      <w:r w:rsidR="00527861">
        <w:rPr>
          <w:rFonts w:ascii="Garamond" w:hAnsi="Garamond" w:cs="Tahoma"/>
          <w:sz w:val="22"/>
          <w:szCs w:val="22"/>
        </w:rPr>
        <w:t>a</w:t>
      </w:r>
      <w:r w:rsidRPr="00401FDA">
        <w:rPr>
          <w:rFonts w:ascii="Garamond" w:hAnsi="Garamond" w:cs="Tahoma"/>
          <w:sz w:val="22"/>
          <w:szCs w:val="22"/>
        </w:rPr>
        <w:t xml:space="preserve"> presente </w:t>
      </w:r>
      <w:r w:rsidR="00527861">
        <w:rPr>
          <w:rFonts w:ascii="Garamond" w:hAnsi="Garamond" w:cs="Tahoma"/>
          <w:sz w:val="22"/>
          <w:szCs w:val="22"/>
        </w:rPr>
        <w:t xml:space="preserve">Propuesta de </w:t>
      </w:r>
      <w:r w:rsidRPr="00401FDA">
        <w:rPr>
          <w:rFonts w:ascii="Garamond" w:hAnsi="Garamond" w:cs="Tahoma"/>
          <w:sz w:val="22"/>
          <w:szCs w:val="22"/>
        </w:rPr>
        <w:t>Acuerdo Marco permanecerán vigentes en su totalidad.</w:t>
      </w:r>
    </w:p>
    <w:p w14:paraId="427F024A" w14:textId="77777777" w:rsidR="00145B6C" w:rsidRPr="00401FDA" w:rsidRDefault="00145B6C" w:rsidP="00CF49D4">
      <w:pPr>
        <w:rPr>
          <w:rFonts w:ascii="Garamond" w:hAnsi="Garamond" w:cs="Tahoma"/>
          <w:sz w:val="22"/>
          <w:szCs w:val="22"/>
        </w:rPr>
      </w:pPr>
    </w:p>
    <w:p w14:paraId="1D87A8DA" w14:textId="77777777" w:rsidR="00145B6C" w:rsidRPr="00401FDA" w:rsidRDefault="00145B6C" w:rsidP="00CF49D4">
      <w:pPr>
        <w:rPr>
          <w:rFonts w:ascii="Garamond" w:hAnsi="Garamond" w:cs="Tahoma"/>
          <w:b/>
          <w:sz w:val="22"/>
          <w:szCs w:val="22"/>
          <w:u w:val="single"/>
        </w:rPr>
      </w:pPr>
      <w:r>
        <w:rPr>
          <w:rFonts w:ascii="Garamond" w:hAnsi="Garamond" w:cs="Tahoma"/>
          <w:b/>
          <w:sz w:val="22"/>
          <w:szCs w:val="22"/>
          <w:u w:val="single"/>
        </w:rPr>
        <w:t>DECIMO SEPTIMA: INTERPRETACIÓN</w:t>
      </w:r>
    </w:p>
    <w:p w14:paraId="7865701C" w14:textId="6A568F9F" w:rsidR="00145B6C" w:rsidRPr="00401FDA" w:rsidRDefault="00145B6C" w:rsidP="00CF49D4">
      <w:pPr>
        <w:rPr>
          <w:rFonts w:ascii="Garamond" w:hAnsi="Garamond" w:cs="Tahoma"/>
          <w:bCs/>
          <w:sz w:val="22"/>
          <w:szCs w:val="22"/>
        </w:rPr>
      </w:pPr>
      <w:r w:rsidRPr="00401FDA">
        <w:rPr>
          <w:rFonts w:ascii="Garamond" w:hAnsi="Garamond" w:cs="Tahoma"/>
          <w:bCs/>
          <w:sz w:val="22"/>
          <w:szCs w:val="22"/>
        </w:rPr>
        <w:t>Para el caso en que exista discrepancia entre lo dispuesto en est</w:t>
      </w:r>
      <w:r w:rsidR="005B7A2D">
        <w:rPr>
          <w:rFonts w:ascii="Garamond" w:hAnsi="Garamond" w:cs="Tahoma"/>
          <w:bCs/>
          <w:sz w:val="22"/>
          <w:szCs w:val="22"/>
        </w:rPr>
        <w:t>a Propuesta d</w:t>
      </w:r>
      <w:r w:rsidRPr="00401FDA">
        <w:rPr>
          <w:rFonts w:ascii="Garamond" w:hAnsi="Garamond" w:cs="Tahoma"/>
          <w:bCs/>
          <w:sz w:val="22"/>
          <w:szCs w:val="22"/>
        </w:rPr>
        <w:t xml:space="preserve"> Acuerdo Marco y en </w:t>
      </w:r>
      <w:r w:rsidR="005B7A2D" w:rsidRPr="00401FDA">
        <w:rPr>
          <w:rFonts w:ascii="Garamond" w:hAnsi="Garamond" w:cs="Tahoma"/>
          <w:bCs/>
          <w:sz w:val="22"/>
          <w:szCs w:val="22"/>
        </w:rPr>
        <w:t>l</w:t>
      </w:r>
      <w:r w:rsidR="005B7A2D">
        <w:rPr>
          <w:rFonts w:ascii="Garamond" w:hAnsi="Garamond" w:cs="Tahoma"/>
          <w:bCs/>
          <w:sz w:val="22"/>
          <w:szCs w:val="22"/>
        </w:rPr>
        <w:t>a</w:t>
      </w:r>
      <w:r w:rsidR="005B7A2D" w:rsidRPr="00401FDA">
        <w:rPr>
          <w:rFonts w:ascii="Garamond" w:hAnsi="Garamond" w:cs="Tahoma"/>
          <w:bCs/>
          <w:sz w:val="22"/>
          <w:szCs w:val="22"/>
        </w:rPr>
        <w:t xml:space="preserve">s </w:t>
      </w:r>
      <w:r w:rsidR="005B7A2D">
        <w:rPr>
          <w:rFonts w:ascii="Garamond" w:hAnsi="Garamond" w:cs="Tahoma"/>
          <w:bCs/>
          <w:sz w:val="22"/>
          <w:szCs w:val="22"/>
        </w:rPr>
        <w:t xml:space="preserve">Condiciones Particulares y/o en las </w:t>
      </w:r>
      <w:r w:rsidRPr="00C11DB3">
        <w:rPr>
          <w:rFonts w:ascii="Garamond" w:hAnsi="Garamond" w:cs="Tahoma"/>
          <w:bCs/>
          <w:sz w:val="22"/>
          <w:szCs w:val="22"/>
          <w:u w:val="single"/>
        </w:rPr>
        <w:t>Órdenes de Compra</w:t>
      </w:r>
      <w:r>
        <w:rPr>
          <w:rFonts w:ascii="Garamond" w:hAnsi="Garamond" w:cs="Tahoma"/>
          <w:bCs/>
          <w:sz w:val="22"/>
          <w:szCs w:val="22"/>
        </w:rPr>
        <w:t xml:space="preserve"> </w:t>
      </w:r>
      <w:r w:rsidRPr="00401FDA">
        <w:rPr>
          <w:rFonts w:ascii="Garamond" w:hAnsi="Garamond" w:cs="Tahoma"/>
          <w:bCs/>
          <w:sz w:val="22"/>
          <w:szCs w:val="22"/>
        </w:rPr>
        <w:t xml:space="preserve">tendrá preeminencia lo dispuesto en </w:t>
      </w:r>
      <w:r w:rsidR="005B7A2D">
        <w:rPr>
          <w:rFonts w:ascii="Garamond" w:hAnsi="Garamond" w:cs="Tahoma"/>
          <w:bCs/>
          <w:sz w:val="22"/>
          <w:szCs w:val="22"/>
        </w:rPr>
        <w:t>la presente Propuesta de</w:t>
      </w:r>
      <w:r w:rsidR="005B7A2D" w:rsidRPr="00401FDA">
        <w:rPr>
          <w:rFonts w:ascii="Garamond" w:hAnsi="Garamond" w:cs="Tahoma"/>
          <w:bCs/>
          <w:sz w:val="22"/>
          <w:szCs w:val="22"/>
        </w:rPr>
        <w:t xml:space="preserve"> </w:t>
      </w:r>
      <w:r w:rsidRPr="00401FDA">
        <w:rPr>
          <w:rFonts w:ascii="Garamond" w:hAnsi="Garamond" w:cs="Tahoma"/>
          <w:bCs/>
          <w:sz w:val="22"/>
          <w:szCs w:val="22"/>
        </w:rPr>
        <w:t xml:space="preserve">Acuerdo Marco. </w:t>
      </w:r>
    </w:p>
    <w:p w14:paraId="668AD5DC" w14:textId="77777777" w:rsidR="00145B6C" w:rsidRPr="00401FDA" w:rsidRDefault="00145B6C" w:rsidP="00CF49D4">
      <w:pPr>
        <w:rPr>
          <w:rFonts w:ascii="Garamond" w:hAnsi="Garamond" w:cs="Tahoma"/>
          <w:bCs/>
          <w:sz w:val="22"/>
          <w:szCs w:val="22"/>
        </w:rPr>
      </w:pPr>
    </w:p>
    <w:p w14:paraId="773B4424" w14:textId="77777777" w:rsidR="00145B6C" w:rsidRPr="00401FDA" w:rsidRDefault="00145B6C" w:rsidP="00CF49D4">
      <w:pPr>
        <w:rPr>
          <w:rFonts w:ascii="Garamond" w:hAnsi="Garamond" w:cs="Tahoma"/>
          <w:sz w:val="22"/>
          <w:szCs w:val="22"/>
        </w:rPr>
      </w:pPr>
      <w:r w:rsidRPr="00401FDA">
        <w:rPr>
          <w:rFonts w:ascii="Garamond" w:hAnsi="Garamond" w:cs="Tahoma"/>
          <w:b/>
          <w:sz w:val="22"/>
          <w:szCs w:val="22"/>
          <w:u w:val="single"/>
        </w:rPr>
        <w:t>DECIMO OCTAVA: IMPUESTOS</w:t>
      </w:r>
    </w:p>
    <w:p w14:paraId="37B21682" w14:textId="72F1D822" w:rsidR="00145B6C" w:rsidRDefault="00742265" w:rsidP="00CF49D4">
      <w:pPr>
        <w:rPr>
          <w:rFonts w:ascii="Garamond" w:hAnsi="Garamond" w:cs="Tahoma"/>
          <w:sz w:val="22"/>
          <w:szCs w:val="22"/>
        </w:rPr>
      </w:pPr>
      <w:r>
        <w:rPr>
          <w:rFonts w:ascii="Garamond" w:hAnsi="Garamond" w:cs="Tahoma"/>
          <w:bCs/>
          <w:sz w:val="22"/>
          <w:szCs w:val="22"/>
        </w:rPr>
        <w:t xml:space="preserve">Cualquier impuesto que recaiga sobre la implementación de la presente Propuesta de Acuerdo Marco </w:t>
      </w:r>
      <w:r w:rsidR="00145B6C" w:rsidRPr="00401FDA">
        <w:rPr>
          <w:rFonts w:ascii="Garamond" w:hAnsi="Garamond" w:cs="Tahoma"/>
          <w:bCs/>
          <w:sz w:val="22"/>
          <w:szCs w:val="22"/>
        </w:rPr>
        <w:t>quedará en cabeza de las Partes en proporciones iguales. Los demás impuestos aplicables quedarán a cargo de la parte que corresponda según lo que disponga la ley</w:t>
      </w:r>
      <w:r w:rsidR="00145B6C" w:rsidRPr="00401FDA">
        <w:rPr>
          <w:rFonts w:ascii="Garamond" w:hAnsi="Garamond" w:cs="Tahoma"/>
          <w:sz w:val="22"/>
          <w:szCs w:val="22"/>
        </w:rPr>
        <w:t>.</w:t>
      </w:r>
    </w:p>
    <w:p w14:paraId="2EEE55B6" w14:textId="74D933FB" w:rsidR="007A4CC4" w:rsidRDefault="007A4CC4" w:rsidP="00CF49D4">
      <w:pPr>
        <w:rPr>
          <w:rFonts w:ascii="Garamond" w:hAnsi="Garamond" w:cs="Tahoma"/>
          <w:sz w:val="22"/>
          <w:szCs w:val="22"/>
        </w:rPr>
      </w:pPr>
    </w:p>
    <w:p w14:paraId="4BAC1433" w14:textId="4CA06596" w:rsidR="007A4CC4" w:rsidRPr="00CF49D4" w:rsidRDefault="007A4CC4" w:rsidP="00CF49D4">
      <w:pPr>
        <w:rPr>
          <w:rFonts w:ascii="Garamond" w:hAnsi="Garamond" w:cs="Tahoma"/>
          <w:b/>
          <w:bCs/>
          <w:sz w:val="22"/>
          <w:szCs w:val="22"/>
          <w:u w:val="single"/>
        </w:rPr>
      </w:pPr>
      <w:r w:rsidRPr="00CF49D4">
        <w:rPr>
          <w:rFonts w:ascii="Garamond" w:hAnsi="Garamond" w:cs="Tahoma"/>
          <w:b/>
          <w:bCs/>
          <w:sz w:val="22"/>
          <w:szCs w:val="22"/>
          <w:u w:val="single"/>
        </w:rPr>
        <w:t>DÉCIMO NOVENA: EJECUCIÓN</w:t>
      </w:r>
      <w:r>
        <w:rPr>
          <w:rFonts w:ascii="Garamond" w:hAnsi="Garamond" w:cs="Tahoma"/>
          <w:b/>
          <w:bCs/>
          <w:sz w:val="22"/>
          <w:szCs w:val="22"/>
          <w:u w:val="single"/>
        </w:rPr>
        <w:t xml:space="preserve"> Y VALIDEZ</w:t>
      </w:r>
    </w:p>
    <w:p w14:paraId="461655C3" w14:textId="754C0A71" w:rsidR="00145B6C" w:rsidRDefault="007A4CC4" w:rsidP="00CF49D4">
      <w:pPr>
        <w:rPr>
          <w:rFonts w:ascii="Garamond" w:hAnsi="Garamond" w:cs="Tahoma"/>
          <w:sz w:val="22"/>
          <w:szCs w:val="22"/>
        </w:rPr>
      </w:pPr>
      <w:r w:rsidRPr="007A4CC4">
        <w:rPr>
          <w:rFonts w:ascii="Garamond" w:hAnsi="Garamond" w:cs="Tahoma"/>
          <w:sz w:val="22"/>
          <w:szCs w:val="22"/>
        </w:rPr>
        <w:t xml:space="preserve">La presente Propuesta de Acuerdo Marco y su eventual carta de aceptación se considerarán válidas en la medida en que cuenten con firma ológrafa o firma electrónica que, por cualquier medio, permita acreditar la identidad del firmante (por ejemplo, www.docusign.com). Esta Propuesta de Acuerdo Marco, su recepción y su eventual aceptación podrán </w:t>
      </w:r>
      <w:r w:rsidR="00F816B6">
        <w:rPr>
          <w:rFonts w:ascii="Garamond" w:hAnsi="Garamond" w:cs="Tahoma"/>
          <w:sz w:val="22"/>
          <w:szCs w:val="22"/>
        </w:rPr>
        <w:t xml:space="preserve">ser </w:t>
      </w:r>
      <w:r w:rsidRPr="007A4CC4">
        <w:rPr>
          <w:rFonts w:ascii="Garamond" w:hAnsi="Garamond" w:cs="Tahoma"/>
          <w:sz w:val="22"/>
          <w:szCs w:val="22"/>
        </w:rPr>
        <w:t>envia</w:t>
      </w:r>
      <w:r w:rsidR="00F816B6">
        <w:rPr>
          <w:rFonts w:ascii="Garamond" w:hAnsi="Garamond" w:cs="Tahoma"/>
          <w:sz w:val="22"/>
          <w:szCs w:val="22"/>
        </w:rPr>
        <w:t xml:space="preserve">das por los emisores de las mismas </w:t>
      </w:r>
      <w:r w:rsidRPr="007A4CC4">
        <w:rPr>
          <w:rFonts w:ascii="Garamond" w:hAnsi="Garamond" w:cs="Tahoma"/>
          <w:sz w:val="22"/>
          <w:szCs w:val="22"/>
        </w:rPr>
        <w:t xml:space="preserve">a la otra Parte mediante correo electrónico enviado por y dirigido a las personas autorizadas para </w:t>
      </w:r>
      <w:r w:rsidRPr="007426CB">
        <w:rPr>
          <w:rFonts w:ascii="Garamond" w:hAnsi="Garamond" w:cs="Tahoma"/>
          <w:sz w:val="22"/>
          <w:szCs w:val="22"/>
        </w:rPr>
        <w:t xml:space="preserve">ello </w:t>
      </w:r>
      <w:permStart w:id="856171363" w:edGrp="everyone"/>
      <w:r w:rsidR="007426CB" w:rsidRPr="004B09B9">
        <w:rPr>
          <w:rFonts w:ascii="Garamond" w:hAnsi="Garamond" w:cs="Tahoma"/>
          <w:sz w:val="22"/>
          <w:szCs w:val="22"/>
        </w:rPr>
        <w:t>[</w:t>
      </w:r>
      <w:r w:rsidR="004B09B9" w:rsidRPr="004B09B9">
        <w:rPr>
          <w:rFonts w:ascii="Garamond" w:hAnsi="Garamond" w:cs="Tahoma"/>
          <w:sz w:val="22"/>
          <w:szCs w:val="22"/>
        </w:rPr>
        <w:t>por UNSAM</w:t>
      </w:r>
      <w:r w:rsidR="004B09B9">
        <w:rPr>
          <w:rFonts w:ascii="Garamond" w:hAnsi="Garamond" w:cs="Tahoma"/>
          <w:sz w:val="22"/>
          <w:szCs w:val="22"/>
        </w:rPr>
        <w:t xml:space="preserve"> </w:t>
      </w:r>
      <w:hyperlink r:id="rId11" w:history="1">
        <w:r w:rsidR="004B09B9" w:rsidRPr="00C559B6">
          <w:rPr>
            <w:rStyle w:val="Hipervnculo"/>
            <w:rFonts w:ascii="Garamond" w:hAnsi="Garamond" w:cs="Tahoma"/>
            <w:sz w:val="22"/>
            <w:szCs w:val="22"/>
          </w:rPr>
          <w:t>privada@unsam.edu.ar</w:t>
        </w:r>
      </w:hyperlink>
      <w:r w:rsidR="004B09B9">
        <w:rPr>
          <w:rFonts w:ascii="Garamond" w:hAnsi="Garamond" w:cs="Tahoma"/>
          <w:sz w:val="22"/>
          <w:szCs w:val="22"/>
        </w:rPr>
        <w:t xml:space="preserve"> </w:t>
      </w:r>
      <w:proofErr w:type="spellStart"/>
      <w:r w:rsidR="00601E48">
        <w:rPr>
          <w:rFonts w:ascii="Garamond" w:hAnsi="Garamond" w:cs="Tahoma"/>
          <w:sz w:val="22"/>
          <w:szCs w:val="22"/>
        </w:rPr>
        <w:t>cc</w:t>
      </w:r>
      <w:proofErr w:type="spellEnd"/>
      <w:r w:rsidR="00601E48">
        <w:rPr>
          <w:rFonts w:ascii="Garamond" w:hAnsi="Garamond" w:cs="Tahoma"/>
          <w:sz w:val="22"/>
          <w:szCs w:val="22"/>
        </w:rPr>
        <w:t xml:space="preserve">: </w:t>
      </w:r>
      <w:hyperlink r:id="rId12" w:history="1">
        <w:r w:rsidR="00601E48" w:rsidRPr="00E52F9F">
          <w:rPr>
            <w:rStyle w:val="Hipervnculo"/>
            <w:rFonts w:ascii="Garamond" w:hAnsi="Garamond" w:cs="Tahoma"/>
            <w:sz w:val="22"/>
            <w:szCs w:val="22"/>
          </w:rPr>
          <w:t>hipse@unsam.edu.ar</w:t>
        </w:r>
      </w:hyperlink>
      <w:r w:rsidR="00601E48">
        <w:rPr>
          <w:rFonts w:ascii="Garamond" w:hAnsi="Garamond" w:cs="Tahoma"/>
          <w:sz w:val="22"/>
          <w:szCs w:val="22"/>
        </w:rPr>
        <w:t xml:space="preserve"> </w:t>
      </w:r>
      <w:r w:rsidR="004B09B9">
        <w:rPr>
          <w:rFonts w:ascii="Garamond" w:hAnsi="Garamond" w:cs="Tahoma"/>
          <w:sz w:val="22"/>
          <w:szCs w:val="22"/>
        </w:rPr>
        <w:t>y por Pfizer</w:t>
      </w:r>
      <w:r w:rsidR="00601E48">
        <w:rPr>
          <w:rFonts w:ascii="Garamond" w:hAnsi="Garamond" w:cs="Tahoma"/>
          <w:sz w:val="22"/>
          <w:szCs w:val="22"/>
        </w:rPr>
        <w:t xml:space="preserve"> </w:t>
      </w:r>
      <w:hyperlink r:id="rId13" w:history="1">
        <w:r w:rsidR="00601E48" w:rsidRPr="00E52F9F">
          <w:rPr>
            <w:rStyle w:val="Hipervnculo"/>
            <w:rFonts w:ascii="Garamond" w:hAnsi="Garamond" w:cs="Tahoma"/>
            <w:sz w:val="22"/>
            <w:szCs w:val="22"/>
          </w:rPr>
          <w:t>Lucila.ReyAres@pfizer.com</w:t>
        </w:r>
      </w:hyperlink>
      <w:r w:rsidR="00601E48">
        <w:rPr>
          <w:rFonts w:ascii="Garamond" w:hAnsi="Garamond" w:cs="Tahoma"/>
          <w:sz w:val="22"/>
          <w:szCs w:val="22"/>
        </w:rPr>
        <w:t xml:space="preserve"> </w:t>
      </w:r>
      <w:r w:rsidR="004B09B9">
        <w:rPr>
          <w:rFonts w:ascii="Garamond" w:hAnsi="Garamond" w:cs="Tahoma"/>
          <w:sz w:val="22"/>
          <w:szCs w:val="22"/>
        </w:rPr>
        <w:t xml:space="preserve"> </w:t>
      </w:r>
      <w:permEnd w:id="856171363"/>
      <w:r w:rsidR="007426CB" w:rsidRPr="007426CB">
        <w:rPr>
          <w:rFonts w:ascii="Garamond" w:hAnsi="Garamond" w:cs="Tahoma"/>
          <w:sz w:val="22"/>
          <w:szCs w:val="22"/>
        </w:rPr>
        <w:t>]</w:t>
      </w:r>
      <w:r w:rsidRPr="007426CB">
        <w:rPr>
          <w:rFonts w:ascii="Garamond" w:hAnsi="Garamond" w:cs="Tahoma"/>
          <w:sz w:val="22"/>
          <w:szCs w:val="22"/>
        </w:rPr>
        <w:t xml:space="preserve"> considerándose -exclusivamente</w:t>
      </w:r>
      <w:r w:rsidRPr="007A4CC4">
        <w:rPr>
          <w:rFonts w:ascii="Garamond" w:hAnsi="Garamond" w:cs="Tahoma"/>
          <w:sz w:val="22"/>
          <w:szCs w:val="22"/>
        </w:rPr>
        <w:t>- en estos casos, válidamente entregados.</w:t>
      </w:r>
    </w:p>
    <w:p w14:paraId="2FCC1A57" w14:textId="77777777" w:rsidR="007A4CC4" w:rsidRPr="00401FDA" w:rsidRDefault="007A4CC4" w:rsidP="00CF49D4">
      <w:pPr>
        <w:rPr>
          <w:rFonts w:ascii="Garamond" w:hAnsi="Garamond" w:cs="Tahoma"/>
          <w:sz w:val="22"/>
          <w:szCs w:val="22"/>
        </w:rPr>
      </w:pPr>
    </w:p>
    <w:p w14:paraId="3A33AD68" w14:textId="278C6915" w:rsidR="00F71D4C" w:rsidRDefault="00F71D4C" w:rsidP="007A4CC4">
      <w:pPr>
        <w:rPr>
          <w:rFonts w:ascii="Garamond" w:hAnsi="Garamond" w:cs="Tahoma"/>
          <w:sz w:val="22"/>
          <w:szCs w:val="22"/>
        </w:rPr>
      </w:pPr>
      <w:bookmarkStart w:id="3" w:name="_Hlk129704930"/>
    </w:p>
    <w:p w14:paraId="45383FDC" w14:textId="7926EFB8" w:rsidR="00145B6C" w:rsidRDefault="00F71D4C" w:rsidP="007A4CC4">
      <w:pPr>
        <w:rPr>
          <w:rFonts w:ascii="Garamond" w:hAnsi="Garamond" w:cs="Tahoma"/>
          <w:sz w:val="22"/>
          <w:szCs w:val="22"/>
        </w:rPr>
      </w:pPr>
      <w:r>
        <w:rPr>
          <w:rFonts w:ascii="Garamond" w:hAnsi="Garamond" w:cs="Tahoma"/>
        </w:rPr>
        <w:t xml:space="preserve">Quedamos a la espera </w:t>
      </w:r>
      <w:r w:rsidR="00280893">
        <w:rPr>
          <w:rFonts w:ascii="Garamond" w:hAnsi="Garamond" w:cs="Tahoma"/>
        </w:rPr>
        <w:t>de su respuesta.</w:t>
      </w:r>
      <w:r w:rsidR="00145B6C" w:rsidRPr="00401FDA">
        <w:rPr>
          <w:rFonts w:ascii="Garamond" w:hAnsi="Garamond" w:cs="Tahoma"/>
          <w:sz w:val="22"/>
          <w:szCs w:val="22"/>
        </w:rPr>
        <w:t xml:space="preserve"> </w:t>
      </w:r>
    </w:p>
    <w:bookmarkEnd w:id="3"/>
    <w:p w14:paraId="19F6C061" w14:textId="77777777" w:rsidR="00145B6C" w:rsidRDefault="00145B6C" w:rsidP="007A4CC4">
      <w:pPr>
        <w:rPr>
          <w:rFonts w:ascii="Garamond" w:hAnsi="Garamond" w:cs="Tahoma"/>
          <w:sz w:val="22"/>
          <w:szCs w:val="22"/>
        </w:rPr>
      </w:pPr>
    </w:p>
    <w:p w14:paraId="2A3EFA78" w14:textId="77777777" w:rsidR="00145B6C" w:rsidRPr="00401FDA" w:rsidRDefault="00145B6C" w:rsidP="00CF49D4">
      <w:pPr>
        <w:rPr>
          <w:rFonts w:ascii="Garamond" w:hAnsi="Garamond" w:cs="Tahoma"/>
          <w:sz w:val="22"/>
          <w:szCs w:val="22"/>
          <w:lang w:val="es-ES" w:eastAsia="en-US"/>
        </w:rPr>
      </w:pPr>
    </w:p>
    <w:tbl>
      <w:tblPr>
        <w:tblW w:w="0" w:type="auto"/>
        <w:tblLook w:val="01E0" w:firstRow="1" w:lastRow="1" w:firstColumn="1" w:lastColumn="1" w:noHBand="0" w:noVBand="0"/>
      </w:tblPr>
      <w:tblGrid>
        <w:gridCol w:w="4704"/>
        <w:gridCol w:w="4651"/>
      </w:tblGrid>
      <w:tr w:rsidR="00145B6C" w:rsidRPr="00D755C2" w14:paraId="1D734EA7" w14:textId="77777777" w:rsidTr="00A6252E">
        <w:tc>
          <w:tcPr>
            <w:tcW w:w="4915" w:type="dxa"/>
          </w:tcPr>
          <w:p w14:paraId="4D1B8E08" w14:textId="77777777" w:rsidR="00145B6C" w:rsidRPr="00D755C2" w:rsidRDefault="00145B6C" w:rsidP="00CF49D4">
            <w:pPr>
              <w:rPr>
                <w:rFonts w:ascii="Garamond" w:hAnsi="Garamond" w:cs="Tahoma"/>
                <w:sz w:val="22"/>
                <w:szCs w:val="22"/>
                <w:lang w:val="es-ES" w:eastAsia="en-US"/>
              </w:rPr>
            </w:pPr>
            <w:bookmarkStart w:id="4" w:name="_Hlk129704942"/>
          </w:p>
          <w:p w14:paraId="3524AAD7" w14:textId="77777777" w:rsidR="00145B6C" w:rsidRPr="00D755C2" w:rsidRDefault="00145B6C" w:rsidP="00CF49D4">
            <w:pPr>
              <w:rPr>
                <w:rFonts w:ascii="Garamond" w:hAnsi="Garamond" w:cs="Tahoma"/>
                <w:sz w:val="22"/>
                <w:szCs w:val="22"/>
                <w:lang w:val="es-ES" w:eastAsia="en-US"/>
              </w:rPr>
            </w:pPr>
          </w:p>
          <w:p w14:paraId="5ABABD17" w14:textId="77777777" w:rsidR="00145B6C" w:rsidRPr="00D755C2" w:rsidRDefault="00145B6C" w:rsidP="00CF49D4">
            <w:pPr>
              <w:rPr>
                <w:rFonts w:ascii="Garamond" w:hAnsi="Garamond" w:cs="Tahoma"/>
                <w:sz w:val="22"/>
                <w:szCs w:val="22"/>
                <w:lang w:val="es-ES" w:eastAsia="en-US"/>
              </w:rPr>
            </w:pPr>
            <w:r w:rsidRPr="00D755C2">
              <w:rPr>
                <w:rFonts w:ascii="Garamond" w:hAnsi="Garamond" w:cs="Tahoma"/>
                <w:sz w:val="22"/>
                <w:szCs w:val="22"/>
                <w:lang w:val="es-ES" w:eastAsia="en-US"/>
              </w:rPr>
              <w:t>_______________________________</w:t>
            </w:r>
          </w:p>
          <w:p w14:paraId="48F50408" w14:textId="77777777" w:rsidR="00145B6C" w:rsidRPr="00D755C2" w:rsidRDefault="00145B6C" w:rsidP="00CF49D4">
            <w:pPr>
              <w:rPr>
                <w:rFonts w:ascii="Garamond" w:hAnsi="Garamond" w:cs="Tahoma"/>
                <w:sz w:val="22"/>
                <w:szCs w:val="22"/>
                <w:lang w:val="es-ES" w:eastAsia="en-US"/>
              </w:rPr>
            </w:pPr>
            <w:r w:rsidRPr="00D755C2">
              <w:rPr>
                <w:rFonts w:ascii="Garamond" w:hAnsi="Garamond" w:cs="Tahoma"/>
                <w:sz w:val="22"/>
                <w:szCs w:val="22"/>
                <w:lang w:val="es-ES" w:eastAsia="en-US"/>
              </w:rPr>
              <w:t>P/PFIZER SRL</w:t>
            </w:r>
          </w:p>
          <w:p w14:paraId="7AA8773A" w14:textId="77777777" w:rsidR="00145B6C" w:rsidRPr="00D755C2" w:rsidRDefault="00145B6C" w:rsidP="00CF49D4">
            <w:pPr>
              <w:rPr>
                <w:rFonts w:ascii="Garamond" w:hAnsi="Garamond" w:cs="Tahoma"/>
                <w:sz w:val="22"/>
                <w:szCs w:val="22"/>
                <w:lang w:val="es-ES" w:eastAsia="en-US"/>
              </w:rPr>
            </w:pPr>
            <w:r>
              <w:rPr>
                <w:rFonts w:ascii="Garamond" w:hAnsi="Garamond" w:cs="Tahoma"/>
                <w:sz w:val="22"/>
                <w:szCs w:val="22"/>
                <w:lang w:val="es-ES" w:eastAsia="en-US"/>
              </w:rPr>
              <w:t>Apoderado</w:t>
            </w:r>
          </w:p>
        </w:tc>
        <w:tc>
          <w:tcPr>
            <w:tcW w:w="4915" w:type="dxa"/>
          </w:tcPr>
          <w:p w14:paraId="2BF2E17C" w14:textId="77777777" w:rsidR="00145B6C" w:rsidRPr="00D755C2" w:rsidRDefault="00145B6C" w:rsidP="00CF49D4">
            <w:pPr>
              <w:rPr>
                <w:rFonts w:ascii="Garamond" w:hAnsi="Garamond" w:cs="Tahoma"/>
                <w:sz w:val="22"/>
                <w:szCs w:val="22"/>
                <w:lang w:val="es-ES" w:eastAsia="en-US"/>
              </w:rPr>
            </w:pPr>
          </w:p>
          <w:p w14:paraId="1FC11DCD" w14:textId="77777777" w:rsidR="00145B6C" w:rsidRPr="00D755C2" w:rsidRDefault="00145B6C" w:rsidP="00CF49D4">
            <w:pPr>
              <w:rPr>
                <w:rFonts w:ascii="Garamond" w:hAnsi="Garamond" w:cs="Tahoma"/>
                <w:sz w:val="22"/>
                <w:szCs w:val="22"/>
                <w:lang w:val="es-ES" w:eastAsia="en-US"/>
              </w:rPr>
            </w:pPr>
          </w:p>
          <w:p w14:paraId="4EA10D73" w14:textId="77777777" w:rsidR="00145B6C" w:rsidRPr="00D755C2" w:rsidRDefault="00145B6C" w:rsidP="00CF49D4">
            <w:pPr>
              <w:rPr>
                <w:rFonts w:ascii="Garamond" w:hAnsi="Garamond" w:cs="Tahoma"/>
                <w:sz w:val="22"/>
                <w:szCs w:val="22"/>
                <w:lang w:val="es-ES" w:eastAsia="en-US"/>
              </w:rPr>
            </w:pPr>
            <w:r w:rsidRPr="00D755C2">
              <w:rPr>
                <w:rFonts w:ascii="Garamond" w:hAnsi="Garamond" w:cs="Tahoma"/>
                <w:sz w:val="22"/>
                <w:szCs w:val="22"/>
                <w:lang w:val="es-ES" w:eastAsia="en-US"/>
              </w:rPr>
              <w:t>____________________________</w:t>
            </w:r>
          </w:p>
          <w:p w14:paraId="138DD5AA" w14:textId="77777777" w:rsidR="00145B6C" w:rsidRPr="00D755C2" w:rsidRDefault="00145B6C" w:rsidP="00CF49D4">
            <w:pPr>
              <w:rPr>
                <w:rFonts w:ascii="Garamond" w:hAnsi="Garamond" w:cs="Tahoma"/>
                <w:sz w:val="22"/>
                <w:szCs w:val="22"/>
                <w:lang w:val="es-ES" w:eastAsia="en-US"/>
              </w:rPr>
            </w:pPr>
            <w:r w:rsidRPr="00D755C2">
              <w:rPr>
                <w:rFonts w:ascii="Garamond" w:hAnsi="Garamond" w:cs="Tahoma"/>
                <w:sz w:val="22"/>
                <w:szCs w:val="22"/>
                <w:lang w:val="es-ES" w:eastAsia="en-US"/>
              </w:rPr>
              <w:t>P/PFIZER SRL</w:t>
            </w:r>
          </w:p>
          <w:p w14:paraId="434A88EA" w14:textId="77777777" w:rsidR="00145B6C" w:rsidRPr="00D755C2" w:rsidRDefault="00145B6C" w:rsidP="00CF49D4">
            <w:pPr>
              <w:rPr>
                <w:rFonts w:ascii="Garamond" w:hAnsi="Garamond" w:cs="Tahoma"/>
                <w:sz w:val="22"/>
                <w:szCs w:val="22"/>
                <w:lang w:val="es-ES" w:eastAsia="en-US"/>
              </w:rPr>
            </w:pPr>
            <w:r>
              <w:rPr>
                <w:rFonts w:ascii="Garamond" w:hAnsi="Garamond" w:cs="Tahoma"/>
                <w:sz w:val="22"/>
                <w:szCs w:val="22"/>
                <w:lang w:val="es-ES" w:eastAsia="en-US"/>
              </w:rPr>
              <w:t>Apoderado</w:t>
            </w:r>
          </w:p>
        </w:tc>
      </w:tr>
      <w:bookmarkEnd w:id="4"/>
    </w:tbl>
    <w:p w14:paraId="6B9D27BE" w14:textId="0FFDBE79" w:rsidR="00145B6C" w:rsidRPr="00401FDA" w:rsidRDefault="00145B6C" w:rsidP="00CF49D4">
      <w:pPr>
        <w:jc w:val="center"/>
        <w:rPr>
          <w:rFonts w:ascii="Garamond" w:hAnsi="Garamond" w:cs="Tahoma"/>
          <w:b/>
          <w:szCs w:val="22"/>
          <w:u w:val="single"/>
        </w:rPr>
      </w:pPr>
      <w:r w:rsidRPr="00401FDA">
        <w:rPr>
          <w:rFonts w:ascii="Garamond" w:hAnsi="Garamond" w:cs="Tahoma"/>
          <w:sz w:val="22"/>
          <w:szCs w:val="22"/>
          <w:lang w:val="es-ES"/>
        </w:rPr>
        <w:br w:type="page"/>
      </w:r>
      <w:r w:rsidRPr="00401FDA">
        <w:rPr>
          <w:rFonts w:ascii="Garamond" w:hAnsi="Garamond" w:cs="Tahoma"/>
          <w:b/>
          <w:szCs w:val="22"/>
          <w:u w:val="single"/>
        </w:rPr>
        <w:lastRenderedPageBreak/>
        <w:t>ANEXO I</w:t>
      </w:r>
      <w:r w:rsidR="00280893">
        <w:rPr>
          <w:rFonts w:ascii="Garamond" w:hAnsi="Garamond" w:cs="Tahoma"/>
          <w:b/>
          <w:szCs w:val="22"/>
          <w:u w:val="single"/>
        </w:rPr>
        <w:t xml:space="preserve"> de la Propuesta de Acuerdo Marco</w:t>
      </w:r>
    </w:p>
    <w:bookmarkStart w:id="5" w:name="_DV_C3"/>
    <w:p w14:paraId="070AA461" w14:textId="7EDB9953" w:rsidR="00145B6C" w:rsidRPr="00401FDA" w:rsidRDefault="00145B6C" w:rsidP="00CF49D4">
      <w:pPr>
        <w:spacing w:before="240"/>
        <w:ind w:left="720" w:right="600"/>
        <w:outlineLvl w:val="1"/>
        <w:rPr>
          <w:rStyle w:val="DeltaViewInsertion"/>
          <w:rFonts w:ascii="Garamond" w:hAnsi="Garamond"/>
          <w:szCs w:val="22"/>
          <w:lang w:val="es-MX"/>
        </w:rPr>
      </w:pPr>
      <w:r>
        <w:fldChar w:fldCharType="begin"/>
      </w:r>
      <w:r>
        <w:instrText xml:space="preserve"> INCLUDEPICTURE "https://upload.wikimedia.org/wikipedia/commons/8/8b/Pfizer_%282021%29.png"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rsidR="00CA1A0D">
        <w:fldChar w:fldCharType="begin"/>
      </w:r>
      <w:r w:rsidR="00CA1A0D">
        <w:instrText xml:space="preserve"> INCLUDEPICTURE  "https://upload.wikimedia.org/wikipedia/commons/8/8b/Pfizer_(2021).png" \* MERGEFORMATINET </w:instrText>
      </w:r>
      <w:r w:rsidR="00CA1A0D">
        <w:fldChar w:fldCharType="separate"/>
      </w:r>
      <w:r>
        <w:fldChar w:fldCharType="begin"/>
      </w:r>
      <w:r>
        <w:instrText xml:space="preserve"> INCLUDEPICTURE  "https://upload.wikimedia.org/wikipedia/commons/8/8b/Pfizer_(2021).png" \* MERGEFORMATINET </w:instrText>
      </w:r>
      <w:r>
        <w:fldChar w:fldCharType="separate"/>
      </w:r>
      <w:r w:rsidR="00EF6181">
        <w:fldChar w:fldCharType="begin"/>
      </w:r>
      <w:r w:rsidR="00EF6181">
        <w:instrText xml:space="preserve"> INCLUDEPICTURE  "https://upload.wikimedia.org/wikipedia/commons/8/8b/Pfizer_(2021).png" \* MERGEFORMATINET </w:instrText>
      </w:r>
      <w:r w:rsidR="00EF6181">
        <w:fldChar w:fldCharType="separate"/>
      </w:r>
      <w:r w:rsidR="008413D3">
        <w:fldChar w:fldCharType="begin"/>
      </w:r>
      <w:r w:rsidR="008413D3">
        <w:instrText xml:space="preserve"> INCLUDEPICTURE  "https://upload.wikimedia.org/wikipedia/commons/8/8b/Pfizer_(2021).png" \* MERGEFORMATINET </w:instrText>
      </w:r>
      <w:r w:rsidR="008413D3">
        <w:fldChar w:fldCharType="separate"/>
      </w:r>
      <w:r w:rsidR="001C4A5E">
        <w:fldChar w:fldCharType="begin"/>
      </w:r>
      <w:r w:rsidR="001C4A5E">
        <w:instrText xml:space="preserve"> INCLUDEPICTURE  "https://upload.wikimedia.org/wikipedia/commons/8/8b/Pfizer_(2021).png" \* MERGEFORMATINET </w:instrText>
      </w:r>
      <w:r w:rsidR="001C4A5E">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rsidR="007C7E34">
        <w:fldChar w:fldCharType="begin"/>
      </w:r>
      <w:r w:rsidR="007C7E34">
        <w:instrText xml:space="preserve"> INCLUDEPICTURE  "https://upload.wikimedia.org/wikipedia/commons/8/8b/Pfizer_(2021).png" \* MERGEFORMATINET </w:instrText>
      </w:r>
      <w:r w:rsidR="007C7E34">
        <w:fldChar w:fldCharType="separate"/>
      </w:r>
      <w:r w:rsidR="0080339E">
        <w:fldChar w:fldCharType="begin"/>
      </w:r>
      <w:r w:rsidR="0080339E">
        <w:instrText xml:space="preserve"> INCLUDEPICTURE  "https://upload.wikimedia.org/wikipedia/commons/8/8b/Pfizer_(2021).png" \* MERGEFORMATINET </w:instrText>
      </w:r>
      <w:r w:rsidR="0080339E">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rsidR="00AC55AA">
        <w:fldChar w:fldCharType="begin"/>
      </w:r>
      <w:r w:rsidR="00AC55AA">
        <w:instrText xml:space="preserve"> INCLUDEPICTURE  "https://upload.wikimedia.org/wikipedia/commons/8/8b/Pfizer_(2021).png" \* MERGEFORMATINET </w:instrText>
      </w:r>
      <w:r w:rsidR="00AC55AA">
        <w:fldChar w:fldCharType="separate"/>
      </w:r>
      <w:r w:rsidR="00741322">
        <w:fldChar w:fldCharType="begin"/>
      </w:r>
      <w:r w:rsidR="00741322">
        <w:instrText xml:space="preserve"> INCLUDEPICTURE  "https://upload.wikimedia.org/wikipedia/commons/8/8b/Pfizer_(2021).png" \* MERGEFORMATINET </w:instrText>
      </w:r>
      <w:r w:rsidR="00741322">
        <w:fldChar w:fldCharType="separate"/>
      </w:r>
      <w:r w:rsidR="00EE2948">
        <w:fldChar w:fldCharType="begin"/>
      </w:r>
      <w:r w:rsidR="00EE2948">
        <w:instrText xml:space="preserve"> INCLUDEPICTURE  "https://upload.wikimedia.org/wikipedia/commons/8/8b/Pfizer_(2021).png" \* MERGEFORMATINET </w:instrText>
      </w:r>
      <w:r w:rsidR="00EE2948">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rsidR="006648B2">
        <w:fldChar w:fldCharType="begin"/>
      </w:r>
      <w:r w:rsidR="006648B2">
        <w:instrText xml:space="preserve"> INCLUDEPICTURE  "https://upload.wikimedia.org/wikipedia/commons/8/8b/Pfizer_(2021).png" \* MERGEFORMATINET </w:instrText>
      </w:r>
      <w:r w:rsidR="006648B2">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fldChar w:fldCharType="begin"/>
      </w:r>
      <w:r>
        <w:instrText xml:space="preserve"> INCLUDEPICTURE  "https://upload.wikimedia.org/wikipedia/commons/8/8b/Pfizer_(2021).png" \* MERGEFORMATINET </w:instrText>
      </w:r>
      <w:r>
        <w:fldChar w:fldCharType="separate"/>
      </w:r>
      <w:r w:rsidR="005B7E08">
        <w:fldChar w:fldCharType="begin"/>
      </w:r>
      <w:r w:rsidR="005B7E08">
        <w:instrText xml:space="preserve"> INCLUDEPICTURE  "https://upload.wikimedia.org/wikipedia/commons/8/8b/Pfizer_(2021).png" \* MERGEFORMATINET </w:instrText>
      </w:r>
      <w:r w:rsidR="005B7E08">
        <w:fldChar w:fldCharType="separate"/>
      </w:r>
      <w:r w:rsidR="004B09B9">
        <w:fldChar w:fldCharType="begin"/>
      </w:r>
      <w:r w:rsidR="004B09B9">
        <w:instrText xml:space="preserve"> INCLUDEPICTURE  "https://upload.wikimedia.org/wikipedia/commons/8/8b/Pfizer_(2021).png" \* MERGEFORMATINET </w:instrText>
      </w:r>
      <w:r w:rsidR="004B09B9">
        <w:fldChar w:fldCharType="separate"/>
      </w:r>
      <w:r w:rsidR="00601E48">
        <w:fldChar w:fldCharType="begin"/>
      </w:r>
      <w:r w:rsidR="00601E48">
        <w:instrText xml:space="preserve"> INCLUDEPICTURE  "https://upload.wikimedia.org/wikipedia/commons/8/8b/Pfizer_(2021).png" \* MERGEFORMATINET </w:instrText>
      </w:r>
      <w:r w:rsidR="00601E48">
        <w:fldChar w:fldCharType="separate"/>
      </w:r>
      <w:r w:rsidR="007F7479">
        <w:fldChar w:fldCharType="begin"/>
      </w:r>
      <w:r w:rsidR="007F7479">
        <w:instrText xml:space="preserve"> </w:instrText>
      </w:r>
      <w:r w:rsidR="007F7479">
        <w:instrText>INCLUDEPICTURE  "https://upload.wikimedia.org/wikipedia/commons/8/8b/Pfizer_(2021).png" \* MERGEFORMATINET</w:instrText>
      </w:r>
      <w:r w:rsidR="007F7479">
        <w:instrText xml:space="preserve"> </w:instrText>
      </w:r>
      <w:r w:rsidR="007F7479">
        <w:fldChar w:fldCharType="separate"/>
      </w:r>
      <w:r w:rsidR="007F7479">
        <w:pict w14:anchorId="021A2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e:Pfizer (2021).png - Wikimedia Commons" style="width:118.5pt;height:45.75pt">
            <v:imagedata r:id="rId14" r:href="rId15"/>
          </v:shape>
        </w:pict>
      </w:r>
      <w:r w:rsidR="007F7479">
        <w:fldChar w:fldCharType="end"/>
      </w:r>
      <w:r w:rsidR="00601E48">
        <w:fldChar w:fldCharType="end"/>
      </w:r>
      <w:r w:rsidR="004B09B9">
        <w:fldChar w:fldCharType="end"/>
      </w:r>
      <w:r w:rsidR="005B7E08">
        <w:fldChar w:fldCharType="end"/>
      </w:r>
      <w:r>
        <w:fldChar w:fldCharType="end"/>
      </w:r>
      <w:r>
        <w:fldChar w:fldCharType="end"/>
      </w:r>
      <w:r>
        <w:fldChar w:fldCharType="end"/>
      </w:r>
      <w:r>
        <w:fldChar w:fldCharType="end"/>
      </w:r>
      <w:r>
        <w:fldChar w:fldCharType="end"/>
      </w:r>
      <w:r>
        <w:fldChar w:fldCharType="end"/>
      </w:r>
      <w:r>
        <w:fldChar w:fldCharType="end"/>
      </w:r>
      <w:r w:rsidR="006648B2">
        <w:fldChar w:fldCharType="end"/>
      </w:r>
      <w:r>
        <w:fldChar w:fldCharType="end"/>
      </w:r>
      <w:r>
        <w:fldChar w:fldCharType="end"/>
      </w:r>
      <w:r w:rsidR="00EE2948">
        <w:fldChar w:fldCharType="end"/>
      </w:r>
      <w:r w:rsidR="00741322">
        <w:fldChar w:fldCharType="end"/>
      </w:r>
      <w:r w:rsidR="00AC55AA">
        <w:fldChar w:fldCharType="end"/>
      </w:r>
      <w:r>
        <w:fldChar w:fldCharType="end"/>
      </w:r>
      <w:r>
        <w:fldChar w:fldCharType="end"/>
      </w:r>
      <w:r>
        <w:fldChar w:fldCharType="end"/>
      </w:r>
      <w:r w:rsidR="0080339E">
        <w:fldChar w:fldCharType="end"/>
      </w:r>
      <w:r w:rsidR="007C7E34">
        <w:fldChar w:fldCharType="end"/>
      </w:r>
      <w:r>
        <w:fldChar w:fldCharType="end"/>
      </w:r>
      <w:r>
        <w:fldChar w:fldCharType="end"/>
      </w:r>
      <w:r w:rsidR="001C4A5E">
        <w:fldChar w:fldCharType="end"/>
      </w:r>
      <w:r w:rsidR="008413D3">
        <w:fldChar w:fldCharType="end"/>
      </w:r>
      <w:r w:rsidR="00EF6181">
        <w:fldChar w:fldCharType="end"/>
      </w:r>
      <w:r>
        <w:fldChar w:fldCharType="end"/>
      </w:r>
      <w:r w:rsidR="00CA1A0D">
        <w:fldChar w:fldCharType="end"/>
      </w:r>
      <w:r>
        <w:fldChar w:fldCharType="end"/>
      </w:r>
      <w:r>
        <w:fldChar w:fldCharType="end"/>
      </w:r>
      <w:r>
        <w:fldChar w:fldCharType="end"/>
      </w:r>
      <w:r>
        <w:fldChar w:fldCharType="end"/>
      </w:r>
    </w:p>
    <w:p w14:paraId="3E50D68F" w14:textId="77777777" w:rsidR="00145B6C" w:rsidRDefault="00145B6C" w:rsidP="007A4CC4">
      <w:pPr>
        <w:spacing w:after="60"/>
        <w:ind w:right="600"/>
        <w:outlineLvl w:val="1"/>
        <w:rPr>
          <w:rStyle w:val="DeltaViewInsertion"/>
          <w:rFonts w:ascii="Garamond" w:hAnsi="Garamond" w:cs="Arial"/>
          <w:sz w:val="22"/>
          <w:szCs w:val="22"/>
          <w:u w:val="single"/>
          <w:lang w:val="es-MX"/>
        </w:rPr>
      </w:pPr>
    </w:p>
    <w:p w14:paraId="3E440411" w14:textId="3128AFAF" w:rsidR="00145B6C" w:rsidRPr="002D066C" w:rsidRDefault="00145B6C" w:rsidP="007A4CC4">
      <w:pPr>
        <w:spacing w:after="60"/>
        <w:ind w:right="600"/>
        <w:outlineLvl w:val="1"/>
        <w:rPr>
          <w:rStyle w:val="DeltaViewInsertion"/>
          <w:rFonts w:ascii="Garamond" w:hAnsi="Garamond" w:cs="Arial"/>
          <w:sz w:val="22"/>
          <w:szCs w:val="22"/>
          <w:u w:val="single"/>
          <w:lang w:val="es-MX"/>
        </w:rPr>
      </w:pPr>
      <w:r w:rsidRPr="002D066C">
        <w:rPr>
          <w:rStyle w:val="DeltaViewInsertion"/>
          <w:rFonts w:ascii="Garamond" w:hAnsi="Garamond" w:cs="Arial"/>
          <w:sz w:val="22"/>
          <w:szCs w:val="22"/>
          <w:u w:val="single"/>
          <w:lang w:val="es-MX"/>
        </w:rPr>
        <w:t xml:space="preserve">Principios Internacionales Anti-Soborno y Anti-Corrupción de </w:t>
      </w:r>
      <w:r w:rsidR="00E00568">
        <w:rPr>
          <w:rStyle w:val="DeltaViewInsertion"/>
          <w:rFonts w:ascii="Garamond" w:hAnsi="Garamond" w:cs="Arial"/>
          <w:sz w:val="22"/>
          <w:szCs w:val="22"/>
          <w:u w:val="single"/>
          <w:lang w:val="es-MX"/>
        </w:rPr>
        <w:t>PFIZER</w:t>
      </w:r>
    </w:p>
    <w:p w14:paraId="525CCB07" w14:textId="3C4CE6BB" w:rsidR="00145B6C" w:rsidRPr="002D066C" w:rsidRDefault="00E00568" w:rsidP="007A4CC4">
      <w:pPr>
        <w:spacing w:after="120"/>
        <w:outlineLvl w:val="1"/>
        <w:rPr>
          <w:rFonts w:ascii="Garamond" w:hAnsi="Garamond" w:cs="Calibri"/>
          <w:sz w:val="22"/>
          <w:szCs w:val="22"/>
          <w:lang w:val="es-ES"/>
        </w:rPr>
      </w:pPr>
      <w:r>
        <w:rPr>
          <w:rFonts w:ascii="Garamond" w:hAnsi="Garamond" w:cs="Calibri"/>
          <w:sz w:val="22"/>
          <w:szCs w:val="22"/>
          <w:lang w:val="es-ES"/>
        </w:rPr>
        <w:t>PFIZER</w:t>
      </w:r>
      <w:r w:rsidR="00145B6C" w:rsidRPr="002D066C">
        <w:rPr>
          <w:rFonts w:ascii="Garamond" w:hAnsi="Garamond" w:cs="Calibri"/>
          <w:sz w:val="22"/>
          <w:szCs w:val="22"/>
          <w:lang w:val="es-ES"/>
        </w:rPr>
        <w:t xml:space="preserve"> tiene una amplia política</w:t>
      </w:r>
      <w:r w:rsidR="00B36C15">
        <w:rPr>
          <w:rFonts w:ascii="Garamond" w:hAnsi="Garamond" w:cs="Calibri"/>
          <w:sz w:val="22"/>
          <w:szCs w:val="22"/>
          <w:lang w:val="es-ES"/>
        </w:rPr>
        <w:t xml:space="preserve"> </w:t>
      </w:r>
      <w:r w:rsidR="00145B6C" w:rsidRPr="002D066C">
        <w:rPr>
          <w:rFonts w:ascii="Garamond" w:hAnsi="Garamond" w:cs="Calibri"/>
          <w:sz w:val="22"/>
          <w:szCs w:val="22"/>
          <w:lang w:val="es-ES"/>
        </w:rPr>
        <w:t xml:space="preserve">que prohíbe el soborno y la corrupción cuando se realizan negocios en los Estados Unidos y en el extranjero. </w:t>
      </w:r>
      <w:r>
        <w:rPr>
          <w:rFonts w:ascii="Garamond" w:hAnsi="Garamond" w:cs="Calibri"/>
          <w:sz w:val="22"/>
          <w:szCs w:val="22"/>
          <w:lang w:val="es-ES"/>
        </w:rPr>
        <w:t>PFIZER</w:t>
      </w:r>
      <w:r w:rsidR="00145B6C" w:rsidRPr="002D066C">
        <w:rPr>
          <w:rFonts w:ascii="Garamond" w:hAnsi="Garamond" w:cs="Calibri"/>
          <w:sz w:val="22"/>
          <w:szCs w:val="22"/>
          <w:lang w:val="es-ES"/>
        </w:rPr>
        <w:t xml:space="preserve"> ha asumido el compromiso de llevar a cabo sus negocios con integridad, y actuar de manera legal y ética, de acuerdo con las leyes y reglamentaciones aplicables. Esperamos el mismo compromiso de los consultores, agentes, representantes y otras empresas e individuos que actúen en nuestro nombre (“Asociados Comerciales”), y de aquellos que actúen en nombre de los Asociados Comerciales (Ej.., subcontratistas), en relación con el trabajo que se ejecute para </w:t>
      </w:r>
      <w:r>
        <w:rPr>
          <w:rFonts w:ascii="Garamond" w:hAnsi="Garamond" w:cs="Calibri"/>
          <w:sz w:val="22"/>
          <w:szCs w:val="22"/>
          <w:lang w:val="es-ES"/>
        </w:rPr>
        <w:t>PFIZER</w:t>
      </w:r>
      <w:r w:rsidR="00145B6C" w:rsidRPr="002D066C">
        <w:rPr>
          <w:rFonts w:ascii="Garamond" w:hAnsi="Garamond" w:cs="Calibri"/>
          <w:sz w:val="22"/>
          <w:szCs w:val="22"/>
          <w:lang w:val="es-ES"/>
        </w:rPr>
        <w:t xml:space="preserve">. </w:t>
      </w:r>
    </w:p>
    <w:p w14:paraId="4CE5B6FD" w14:textId="77777777" w:rsidR="00145B6C" w:rsidRPr="002D066C" w:rsidRDefault="00145B6C" w:rsidP="007A4CC4">
      <w:pPr>
        <w:spacing w:after="120"/>
        <w:outlineLvl w:val="1"/>
        <w:rPr>
          <w:rFonts w:ascii="Garamond" w:hAnsi="Garamond" w:cs="Calibri"/>
          <w:sz w:val="22"/>
          <w:szCs w:val="22"/>
          <w:lang w:val="es-ES"/>
        </w:rPr>
      </w:pPr>
    </w:p>
    <w:p w14:paraId="23A9F3E2" w14:textId="77777777" w:rsidR="00145B6C" w:rsidRPr="002D066C" w:rsidRDefault="00145B6C" w:rsidP="007A4CC4">
      <w:pPr>
        <w:outlineLvl w:val="1"/>
        <w:rPr>
          <w:rFonts w:ascii="Garamond" w:hAnsi="Garamond" w:cs="Calibri"/>
          <w:b/>
          <w:bCs/>
          <w:i/>
          <w:iCs/>
          <w:sz w:val="22"/>
          <w:szCs w:val="22"/>
          <w:lang w:val="es-ES"/>
        </w:rPr>
      </w:pPr>
      <w:r w:rsidRPr="002D066C">
        <w:rPr>
          <w:rFonts w:ascii="Garamond" w:hAnsi="Garamond" w:cs="Calibri"/>
          <w:b/>
          <w:bCs/>
          <w:i/>
          <w:iCs/>
          <w:sz w:val="22"/>
          <w:szCs w:val="22"/>
          <w:lang w:val="es-ES"/>
        </w:rPr>
        <w:t>Soborno de Funcionarios Públicos</w:t>
      </w:r>
    </w:p>
    <w:p w14:paraId="49FDF520" w14:textId="77777777" w:rsidR="00145B6C" w:rsidRPr="002D066C" w:rsidRDefault="00145B6C" w:rsidP="007A4CC4">
      <w:pPr>
        <w:pStyle w:val="Body"/>
        <w:rPr>
          <w:rFonts w:ascii="Garamond" w:hAnsi="Garamond"/>
          <w:lang w:val="es-ES"/>
        </w:rPr>
      </w:pPr>
      <w:r w:rsidRPr="002D066C">
        <w:rPr>
          <w:rFonts w:ascii="Garamond" w:hAnsi="Garamond"/>
          <w:lang w:val="es-ES"/>
        </w:rPr>
        <w:t xml:space="preserve">La mayoría de los países tienen leyes que prohíben hacer, ofrecer o prometer la realización de un pago o la entrega de algo de valor (directa o indirectamente) a un Funcionario Público con el fin de influir en una decisión o un acto de un funcionario para obtener o retener negocios. </w:t>
      </w:r>
    </w:p>
    <w:p w14:paraId="2EB1A62A" w14:textId="77777777" w:rsidR="00145B6C" w:rsidRPr="002D066C" w:rsidRDefault="00145B6C" w:rsidP="007A4CC4">
      <w:pPr>
        <w:pStyle w:val="Body"/>
        <w:rPr>
          <w:rFonts w:ascii="Garamond" w:hAnsi="Garamond"/>
          <w:lang w:val="es-ES"/>
        </w:rPr>
      </w:pPr>
    </w:p>
    <w:p w14:paraId="7040756B" w14:textId="77777777" w:rsidR="00145B6C" w:rsidRPr="002D066C" w:rsidRDefault="00145B6C" w:rsidP="007A4CC4">
      <w:pPr>
        <w:pStyle w:val="Body"/>
        <w:rPr>
          <w:rFonts w:ascii="Garamond" w:hAnsi="Garamond"/>
          <w:lang w:val="es-ES"/>
        </w:rPr>
      </w:pPr>
      <w:r w:rsidRPr="002D066C">
        <w:rPr>
          <w:rFonts w:ascii="Garamond" w:hAnsi="Garamond"/>
          <w:lang w:val="es-ES"/>
        </w:rPr>
        <w:t xml:space="preserve">“Funcionario Público” debe interpretarse en su sentido amplio, y significa: </w:t>
      </w:r>
    </w:p>
    <w:p w14:paraId="73E573BE" w14:textId="77777777" w:rsidR="00145B6C" w:rsidRPr="002D066C" w:rsidRDefault="00145B6C" w:rsidP="007A4CC4">
      <w:pPr>
        <w:numPr>
          <w:ilvl w:val="0"/>
          <w:numId w:val="4"/>
        </w:numPr>
        <w:spacing w:before="120"/>
        <w:outlineLvl w:val="1"/>
        <w:rPr>
          <w:rFonts w:ascii="Garamond" w:hAnsi="Garamond"/>
          <w:sz w:val="22"/>
          <w:szCs w:val="22"/>
          <w:lang w:val="es-ES_tradnl"/>
        </w:rPr>
      </w:pPr>
      <w:r w:rsidRPr="002D066C">
        <w:rPr>
          <w:rFonts w:ascii="Garamond" w:hAnsi="Garamond"/>
          <w:sz w:val="22"/>
          <w:szCs w:val="22"/>
          <w:lang w:val="es-ES_tradnl"/>
        </w:rPr>
        <w:t>cualquier funcionario electo o nombrado de un Gobierno (</w:t>
      </w:r>
      <w:r w:rsidRPr="002D066C">
        <w:rPr>
          <w:rFonts w:ascii="Garamond" w:hAnsi="Garamond"/>
          <w:i/>
          <w:sz w:val="22"/>
          <w:szCs w:val="22"/>
          <w:lang w:val="es-ES_tradnl"/>
        </w:rPr>
        <w:t>p. ej.</w:t>
      </w:r>
      <w:r w:rsidRPr="002D066C">
        <w:rPr>
          <w:rFonts w:ascii="Garamond" w:hAnsi="Garamond"/>
          <w:sz w:val="22"/>
          <w:szCs w:val="22"/>
          <w:lang w:val="es-ES_tradnl"/>
        </w:rPr>
        <w:t>, un legislador o un miembro de un ministerio de un Gobierno);</w:t>
      </w:r>
    </w:p>
    <w:p w14:paraId="44963330" w14:textId="77777777" w:rsidR="00145B6C" w:rsidRPr="002D066C" w:rsidRDefault="00145B6C" w:rsidP="007A4CC4">
      <w:pPr>
        <w:numPr>
          <w:ilvl w:val="0"/>
          <w:numId w:val="4"/>
        </w:numPr>
        <w:spacing w:before="120"/>
        <w:outlineLvl w:val="1"/>
        <w:rPr>
          <w:rFonts w:ascii="Garamond" w:hAnsi="Garamond"/>
          <w:sz w:val="22"/>
          <w:szCs w:val="22"/>
          <w:lang w:val="es-ES_tradnl"/>
        </w:rPr>
      </w:pPr>
      <w:r w:rsidRPr="002D066C">
        <w:rPr>
          <w:rFonts w:ascii="Garamond" w:hAnsi="Garamond"/>
          <w:sz w:val="22"/>
          <w:szCs w:val="22"/>
          <w:lang w:val="es-ES_tradnl"/>
        </w:rPr>
        <w:t>cualquier empleado o individuo que actúa para o en nombre de un Funcionario Público, una agencia o una empresa que cumple una función de un Gobierno, o que es propiedad o está bajo el control de un Gobierno (</w:t>
      </w:r>
      <w:r w:rsidRPr="002D066C">
        <w:rPr>
          <w:rFonts w:ascii="Garamond" w:hAnsi="Garamond"/>
          <w:i/>
          <w:sz w:val="22"/>
          <w:szCs w:val="22"/>
          <w:lang w:val="es-ES_tradnl"/>
        </w:rPr>
        <w:t>p. ej.</w:t>
      </w:r>
      <w:r w:rsidRPr="002D066C">
        <w:rPr>
          <w:rFonts w:ascii="Garamond" w:hAnsi="Garamond"/>
          <w:sz w:val="22"/>
          <w:szCs w:val="22"/>
          <w:lang w:val="es-ES_tradnl"/>
        </w:rPr>
        <w:t xml:space="preserve">, un profesional de la salud empleado por un hospital de un Gobierno o un investigador empleado por una universidad de un Gobierno); </w:t>
      </w:r>
    </w:p>
    <w:p w14:paraId="51369952" w14:textId="77777777" w:rsidR="00145B6C" w:rsidRPr="002D066C" w:rsidRDefault="00145B6C" w:rsidP="007A4CC4">
      <w:pPr>
        <w:numPr>
          <w:ilvl w:val="0"/>
          <w:numId w:val="4"/>
        </w:numPr>
        <w:spacing w:before="120"/>
        <w:outlineLvl w:val="1"/>
        <w:rPr>
          <w:rFonts w:ascii="Garamond" w:hAnsi="Garamond"/>
          <w:sz w:val="22"/>
          <w:szCs w:val="22"/>
          <w:lang w:val="es-ES_tradnl"/>
        </w:rPr>
      </w:pPr>
      <w:r w:rsidRPr="002D066C">
        <w:rPr>
          <w:rFonts w:ascii="Garamond" w:hAnsi="Garamond"/>
          <w:sz w:val="22"/>
          <w:szCs w:val="22"/>
          <w:lang w:val="es-ES_tradnl"/>
        </w:rPr>
        <w:t>cualquier funcionario de un partido político, candidato a un cargo público, funcionario, o empleado o individuo que actúa para o en nombre de un partido político o de un candidato a un cargo público ;</w:t>
      </w:r>
    </w:p>
    <w:p w14:paraId="36A4B34F" w14:textId="77777777" w:rsidR="00145B6C" w:rsidRPr="002D066C" w:rsidRDefault="00145B6C" w:rsidP="007A4CC4">
      <w:pPr>
        <w:numPr>
          <w:ilvl w:val="0"/>
          <w:numId w:val="4"/>
        </w:numPr>
        <w:spacing w:before="120"/>
        <w:outlineLvl w:val="1"/>
        <w:rPr>
          <w:rFonts w:ascii="Garamond" w:hAnsi="Garamond"/>
          <w:sz w:val="22"/>
          <w:szCs w:val="22"/>
          <w:lang w:val="es-ES_tradnl"/>
        </w:rPr>
      </w:pPr>
      <w:r w:rsidRPr="002D066C">
        <w:rPr>
          <w:rFonts w:ascii="Garamond" w:hAnsi="Garamond"/>
          <w:sz w:val="22"/>
          <w:szCs w:val="22"/>
          <w:lang w:val="es-ES_tradnl"/>
        </w:rPr>
        <w:t>cualquier empleado o individuo que actúa para o en nombre de una organización internacional pública;</w:t>
      </w:r>
    </w:p>
    <w:p w14:paraId="677FB357" w14:textId="77777777" w:rsidR="00145B6C" w:rsidRPr="002D066C" w:rsidRDefault="00145B6C" w:rsidP="007A4CC4">
      <w:pPr>
        <w:numPr>
          <w:ilvl w:val="0"/>
          <w:numId w:val="4"/>
        </w:numPr>
        <w:spacing w:before="120"/>
        <w:outlineLvl w:val="1"/>
        <w:rPr>
          <w:rFonts w:ascii="Garamond" w:hAnsi="Garamond"/>
          <w:sz w:val="22"/>
          <w:szCs w:val="22"/>
          <w:lang w:val="es-ES_tradnl"/>
        </w:rPr>
      </w:pPr>
      <w:r w:rsidRPr="002D066C">
        <w:rPr>
          <w:rFonts w:ascii="Garamond" w:hAnsi="Garamond"/>
          <w:sz w:val="22"/>
          <w:szCs w:val="22"/>
          <w:lang w:val="es-ES_tradnl"/>
        </w:rPr>
        <w:t>cualquier miembro de una familia real o miembro de fuerzas armadas;</w:t>
      </w:r>
    </w:p>
    <w:p w14:paraId="2910020C" w14:textId="77777777" w:rsidR="00145B6C" w:rsidRPr="002D066C" w:rsidRDefault="00145B6C" w:rsidP="007A4CC4">
      <w:pPr>
        <w:numPr>
          <w:ilvl w:val="0"/>
          <w:numId w:val="4"/>
        </w:numPr>
        <w:spacing w:before="120"/>
        <w:outlineLvl w:val="1"/>
        <w:rPr>
          <w:rFonts w:ascii="Garamond" w:hAnsi="Garamond"/>
          <w:sz w:val="22"/>
          <w:szCs w:val="22"/>
          <w:lang w:val="es-ES_tradnl"/>
        </w:rPr>
      </w:pPr>
      <w:r w:rsidRPr="002D066C">
        <w:rPr>
          <w:rFonts w:ascii="Garamond" w:hAnsi="Garamond"/>
          <w:sz w:val="22"/>
          <w:szCs w:val="22"/>
          <w:lang w:val="es-ES_tradnl"/>
        </w:rPr>
        <w:t xml:space="preserve">cualquier individuo que por otras razones pertenece a la categoría de Funcionario Público de acuerdo con la ley. </w:t>
      </w:r>
    </w:p>
    <w:p w14:paraId="662B6059" w14:textId="77777777" w:rsidR="00145B6C" w:rsidRPr="002D066C" w:rsidRDefault="00145B6C" w:rsidP="007A4CC4">
      <w:pPr>
        <w:pStyle w:val="Body"/>
        <w:rPr>
          <w:rFonts w:ascii="Garamond" w:hAnsi="Garamond"/>
          <w:lang w:val="es-ES_tradnl"/>
        </w:rPr>
      </w:pPr>
    </w:p>
    <w:p w14:paraId="291C15F1" w14:textId="77777777" w:rsidR="00145B6C" w:rsidRPr="002D066C" w:rsidRDefault="00145B6C" w:rsidP="007A4CC4">
      <w:pPr>
        <w:pStyle w:val="Body"/>
        <w:rPr>
          <w:rFonts w:ascii="Garamond" w:hAnsi="Garamond"/>
          <w:lang w:val="es-ES"/>
        </w:rPr>
      </w:pPr>
      <w:r w:rsidRPr="002D066C">
        <w:rPr>
          <w:rFonts w:ascii="Garamond" w:hAnsi="Garamond"/>
          <w:lang w:val="es-ES"/>
        </w:rPr>
        <w:t>“Gobierno” incluye a todos los niveles y subdivisiones de los gobiernos (es decir, locales, regionales o nacionales; y administrativos, legislativos o ejecutivos).</w:t>
      </w:r>
    </w:p>
    <w:p w14:paraId="35828FB3" w14:textId="6D3C6348" w:rsidR="00145B6C" w:rsidRPr="002D066C" w:rsidRDefault="00145B6C" w:rsidP="007A4CC4">
      <w:pPr>
        <w:spacing w:before="120"/>
        <w:outlineLvl w:val="1"/>
        <w:rPr>
          <w:rFonts w:ascii="Garamond" w:hAnsi="Garamond" w:cs="Calibri"/>
          <w:sz w:val="22"/>
          <w:szCs w:val="22"/>
          <w:lang w:val="es-ES"/>
        </w:rPr>
      </w:pPr>
      <w:r w:rsidRPr="002D066C">
        <w:rPr>
          <w:rFonts w:ascii="Garamond" w:hAnsi="Garamond" w:cs="Calibri"/>
          <w:sz w:val="22"/>
          <w:szCs w:val="22"/>
          <w:lang w:val="es-ES"/>
        </w:rPr>
        <w:t xml:space="preserve">Debido a que esta definición de “Funcionario Público” es tan amplia, es probable que los Asociados Comerciales interactúen con un Funcionario Público en el desarrollo normal de los negocios que realizan en nombre de </w:t>
      </w:r>
      <w:r w:rsidR="00E00568">
        <w:rPr>
          <w:rFonts w:ascii="Garamond" w:hAnsi="Garamond" w:cs="Calibri"/>
          <w:sz w:val="22"/>
          <w:szCs w:val="22"/>
          <w:lang w:val="es-ES"/>
        </w:rPr>
        <w:t>PFIZER</w:t>
      </w:r>
      <w:r w:rsidRPr="002D066C">
        <w:rPr>
          <w:rFonts w:ascii="Garamond" w:hAnsi="Garamond" w:cs="Calibri"/>
          <w:sz w:val="22"/>
          <w:szCs w:val="22"/>
          <w:lang w:val="es-ES"/>
        </w:rPr>
        <w:t>. Por ejemplo, los médicos empleados por hospitales de Gobierno se consideran “Funcionarios Públicos”.</w:t>
      </w:r>
    </w:p>
    <w:p w14:paraId="6CCF9500" w14:textId="77777777" w:rsidR="00145B6C" w:rsidRPr="002D066C" w:rsidRDefault="00145B6C" w:rsidP="007A4CC4">
      <w:pPr>
        <w:spacing w:before="120"/>
        <w:outlineLvl w:val="1"/>
        <w:rPr>
          <w:rFonts w:ascii="Garamond" w:hAnsi="Garamond" w:cs="Calibri"/>
          <w:sz w:val="22"/>
          <w:szCs w:val="22"/>
          <w:lang w:val="es-ES"/>
        </w:rPr>
      </w:pPr>
    </w:p>
    <w:p w14:paraId="72940C12" w14:textId="40B9A8B5" w:rsidR="00145B6C" w:rsidRPr="002D066C" w:rsidRDefault="00145B6C" w:rsidP="00CF49D4">
      <w:pPr>
        <w:outlineLvl w:val="1"/>
        <w:rPr>
          <w:rFonts w:ascii="Garamond" w:hAnsi="Garamond" w:cs="Calibri"/>
          <w:sz w:val="22"/>
          <w:szCs w:val="22"/>
          <w:lang w:val="es-ES"/>
        </w:rPr>
      </w:pPr>
      <w:r w:rsidRPr="002D066C">
        <w:rPr>
          <w:rFonts w:ascii="Garamond" w:hAnsi="Garamond" w:cs="Calibri"/>
          <w:sz w:val="22"/>
          <w:szCs w:val="22"/>
          <w:lang w:val="es-ES"/>
        </w:rPr>
        <w:t xml:space="preserve">La Ley de Prácticas Corruptas en el Extranjero de los EE. UU. (la “FCPA”) es una ley de los EE. UU. que prohíbe hacer, prometer o autorizar la realización de un pago o la entrega de algo de valor a un Funcionario Público no estadounidense o influir de manera indebida o corrupta en ese funcionario o partido para que adopte una decisión o un acto de Gobierno que ayude a que una empresa obtenga o retenga negocios, o que por otras razones gane una ventaja indebida. La FCPA también prohíbe que una empresa o persona use otra empresa o individuo para involucrarse en tales actividades. Como empresa estadounidense, </w:t>
      </w:r>
      <w:r w:rsidR="00E00568">
        <w:rPr>
          <w:rFonts w:ascii="Garamond" w:hAnsi="Garamond" w:cs="Calibri"/>
          <w:sz w:val="22"/>
          <w:szCs w:val="22"/>
          <w:lang w:val="es-ES"/>
        </w:rPr>
        <w:t>PFIZER</w:t>
      </w:r>
      <w:r w:rsidRPr="002D066C">
        <w:rPr>
          <w:rFonts w:ascii="Garamond" w:hAnsi="Garamond" w:cs="Calibri"/>
          <w:sz w:val="22"/>
          <w:szCs w:val="22"/>
          <w:lang w:val="es-ES"/>
        </w:rPr>
        <w:t xml:space="preserve"> debe cumplir con la FCPA y podría considerarse responsable de las consecuencias de actos cometidos por un Asociado Comercial en cualquier lugar del mundo. </w:t>
      </w:r>
    </w:p>
    <w:p w14:paraId="349FFE1C" w14:textId="77777777" w:rsidR="00145B6C" w:rsidRPr="002D066C" w:rsidRDefault="00145B6C" w:rsidP="00CF49D4">
      <w:pPr>
        <w:outlineLvl w:val="1"/>
        <w:rPr>
          <w:rFonts w:ascii="Garamond" w:hAnsi="Garamond" w:cs="Calibri"/>
          <w:b/>
          <w:bCs/>
          <w:sz w:val="22"/>
          <w:szCs w:val="22"/>
          <w:lang w:val="es-ES"/>
        </w:rPr>
      </w:pPr>
    </w:p>
    <w:p w14:paraId="78E43D7A" w14:textId="77777777" w:rsidR="00145B6C" w:rsidRPr="002D066C" w:rsidRDefault="00145B6C" w:rsidP="00CF49D4">
      <w:pPr>
        <w:outlineLvl w:val="1"/>
        <w:rPr>
          <w:rFonts w:ascii="Garamond" w:hAnsi="Garamond" w:cs="Calibri"/>
          <w:b/>
          <w:bCs/>
          <w:sz w:val="22"/>
          <w:szCs w:val="22"/>
          <w:lang w:val="es-ES"/>
        </w:rPr>
      </w:pPr>
      <w:r w:rsidRPr="002D066C">
        <w:rPr>
          <w:rFonts w:ascii="Garamond" w:hAnsi="Garamond" w:cs="Calibri"/>
          <w:b/>
          <w:bCs/>
          <w:sz w:val="22"/>
          <w:szCs w:val="22"/>
          <w:lang w:val="es-ES"/>
        </w:rPr>
        <w:t>Principios Comerciales Internacionales Anti-soborno y Anti-corrupción que Rigen las Interacciones con Gobiernos y Funcionarios Públicos</w:t>
      </w:r>
    </w:p>
    <w:p w14:paraId="67177232" w14:textId="77777777" w:rsidR="00145B6C" w:rsidRPr="002D066C" w:rsidRDefault="00145B6C" w:rsidP="00CF49D4">
      <w:pPr>
        <w:outlineLvl w:val="1"/>
        <w:rPr>
          <w:rFonts w:ascii="Garamond" w:hAnsi="Garamond" w:cs="Calibri"/>
          <w:b/>
          <w:bCs/>
          <w:i/>
          <w:iCs/>
          <w:sz w:val="22"/>
          <w:szCs w:val="22"/>
          <w:lang w:val="es-ES"/>
        </w:rPr>
      </w:pPr>
    </w:p>
    <w:p w14:paraId="0984D231" w14:textId="77777777" w:rsidR="00145B6C" w:rsidRPr="002D066C" w:rsidRDefault="00145B6C" w:rsidP="00CF49D4">
      <w:pPr>
        <w:outlineLvl w:val="1"/>
        <w:rPr>
          <w:rFonts w:ascii="Garamond" w:hAnsi="Garamond" w:cs="Calibri"/>
          <w:sz w:val="22"/>
          <w:szCs w:val="22"/>
          <w:lang w:val="es-ES"/>
        </w:rPr>
      </w:pPr>
      <w:r w:rsidRPr="002D066C">
        <w:rPr>
          <w:rFonts w:ascii="Garamond" w:hAnsi="Garamond" w:cs="Calibri"/>
          <w:sz w:val="22"/>
          <w:szCs w:val="22"/>
          <w:lang w:val="es-ES"/>
        </w:rPr>
        <w:t>Los Asociados Comerciales deben comunicar y acatar los siguientes principios en relación con sus interacciones con Gobiernos y Funcionarios Públicos:</w:t>
      </w:r>
    </w:p>
    <w:p w14:paraId="4780561A" w14:textId="77777777" w:rsidR="00145B6C" w:rsidRPr="002D066C" w:rsidRDefault="00145B6C" w:rsidP="00CF49D4">
      <w:pPr>
        <w:pStyle w:val="Encabezado"/>
        <w:ind w:left="720"/>
        <w:rPr>
          <w:rFonts w:ascii="Garamond" w:hAnsi="Garamond" w:cs="Calibri"/>
          <w:sz w:val="22"/>
          <w:szCs w:val="22"/>
          <w:lang w:val="es-ES"/>
        </w:rPr>
      </w:pPr>
    </w:p>
    <w:p w14:paraId="2173F50B" w14:textId="7DB139B1" w:rsidR="00145B6C" w:rsidRPr="002D066C" w:rsidRDefault="00145B6C" w:rsidP="00CF49D4">
      <w:pPr>
        <w:numPr>
          <w:ilvl w:val="0"/>
          <w:numId w:val="1"/>
        </w:numPr>
        <w:outlineLvl w:val="1"/>
        <w:rPr>
          <w:rFonts w:ascii="Garamond" w:hAnsi="Garamond" w:cs="Calibri"/>
          <w:spacing w:val="-2"/>
          <w:sz w:val="22"/>
          <w:szCs w:val="22"/>
          <w:lang w:val="es-ES"/>
        </w:rPr>
      </w:pPr>
      <w:r w:rsidRPr="002D066C">
        <w:rPr>
          <w:rFonts w:ascii="Garamond" w:hAnsi="Garamond" w:cs="Calibri"/>
          <w:spacing w:val="-2"/>
          <w:sz w:val="22"/>
          <w:szCs w:val="22"/>
          <w:lang w:val="es-ES"/>
        </w:rPr>
        <w:t xml:space="preserve">Los Asociados Comerciales, y quienes actúen en su nombre s en relación con trabajos realizados para </w:t>
      </w:r>
      <w:r w:rsidR="00E00568">
        <w:rPr>
          <w:rFonts w:ascii="Garamond" w:hAnsi="Garamond" w:cs="Calibri"/>
          <w:spacing w:val="-2"/>
          <w:sz w:val="22"/>
          <w:szCs w:val="22"/>
          <w:lang w:val="es-ES"/>
        </w:rPr>
        <w:t>PFIZER</w:t>
      </w:r>
      <w:r w:rsidRPr="002D066C">
        <w:rPr>
          <w:rFonts w:ascii="Garamond" w:hAnsi="Garamond" w:cs="Calibri"/>
          <w:spacing w:val="-2"/>
          <w:sz w:val="22"/>
          <w:szCs w:val="22"/>
          <w:lang w:val="es-ES"/>
        </w:rPr>
        <w:t xml:space="preserve">, tienen prohibido hacer, prometer o autorizar, directa o indirectamente, la realización de un pago corrupto o la entrega de algo de valor a un Funcionario Público que tenga por objeto influir en ese Funcionario Público para que adopte una decisión o un acto de Gobierno que ayude a que </w:t>
      </w:r>
      <w:r w:rsidR="00E00568">
        <w:rPr>
          <w:rFonts w:ascii="Garamond" w:hAnsi="Garamond" w:cs="Calibri"/>
          <w:spacing w:val="-2"/>
          <w:sz w:val="22"/>
          <w:szCs w:val="22"/>
          <w:lang w:val="es-ES"/>
        </w:rPr>
        <w:t>PFIZER</w:t>
      </w:r>
      <w:r w:rsidRPr="002D066C">
        <w:rPr>
          <w:rFonts w:ascii="Garamond" w:hAnsi="Garamond" w:cs="Calibri"/>
          <w:spacing w:val="-2"/>
          <w:sz w:val="22"/>
          <w:szCs w:val="22"/>
          <w:lang w:val="es-ES"/>
        </w:rPr>
        <w:t xml:space="preserve"> obtenga o retenga negocios. Los Asociados Comerciales, y quienes actúen en su nombre en relación con trabajos realizados para </w:t>
      </w:r>
      <w:r w:rsidR="00E00568">
        <w:rPr>
          <w:rFonts w:ascii="Garamond" w:hAnsi="Garamond" w:cs="Calibri"/>
          <w:spacing w:val="-2"/>
          <w:sz w:val="22"/>
          <w:szCs w:val="22"/>
          <w:lang w:val="es-ES"/>
        </w:rPr>
        <w:t>PFIZER</w:t>
      </w:r>
      <w:r w:rsidRPr="002D066C">
        <w:rPr>
          <w:rFonts w:ascii="Garamond" w:hAnsi="Garamond" w:cs="Calibri"/>
          <w:spacing w:val="-2"/>
          <w:sz w:val="22"/>
          <w:szCs w:val="22"/>
          <w:lang w:val="es-ES"/>
        </w:rPr>
        <w:t xml:space="preserve">, nunca deben hacer un pago u ofrecer algo de valor o un beneficio a un Funcionario Público, independientemente del valor, como forma de incentivo indebido para que dicho Funcionario Publico apruebe, reembolse, prescriba o compre un producto de </w:t>
      </w:r>
      <w:r w:rsidR="00E00568">
        <w:rPr>
          <w:rFonts w:ascii="Garamond" w:hAnsi="Garamond" w:cs="Calibri"/>
          <w:spacing w:val="-2"/>
          <w:sz w:val="22"/>
          <w:szCs w:val="22"/>
          <w:lang w:val="es-ES"/>
        </w:rPr>
        <w:t>PFIZER</w:t>
      </w:r>
      <w:r w:rsidRPr="002D066C">
        <w:rPr>
          <w:rFonts w:ascii="Garamond" w:hAnsi="Garamond" w:cs="Calibri"/>
          <w:spacing w:val="-2"/>
          <w:sz w:val="22"/>
          <w:szCs w:val="22"/>
          <w:lang w:val="es-ES"/>
        </w:rPr>
        <w:t xml:space="preserve">, para influir en los resultados de un ensayo clínico ni para beneficiar indebidamente de otra manera las actividades comerciales de </w:t>
      </w:r>
      <w:r w:rsidR="00E00568">
        <w:rPr>
          <w:rFonts w:ascii="Garamond" w:hAnsi="Garamond" w:cs="Calibri"/>
          <w:spacing w:val="-2"/>
          <w:sz w:val="22"/>
          <w:szCs w:val="22"/>
          <w:lang w:val="es-ES"/>
        </w:rPr>
        <w:t>PFIZER</w:t>
      </w:r>
      <w:r w:rsidRPr="002D066C">
        <w:rPr>
          <w:rFonts w:ascii="Garamond" w:hAnsi="Garamond" w:cs="Calibri"/>
          <w:spacing w:val="-2"/>
          <w:sz w:val="22"/>
          <w:szCs w:val="22"/>
          <w:lang w:val="es-ES"/>
        </w:rPr>
        <w:t xml:space="preserve">. </w:t>
      </w:r>
    </w:p>
    <w:p w14:paraId="788C796A" w14:textId="77777777" w:rsidR="00145B6C" w:rsidRPr="002D066C" w:rsidRDefault="00145B6C" w:rsidP="00CF49D4">
      <w:pPr>
        <w:ind w:left="720"/>
        <w:outlineLvl w:val="1"/>
        <w:rPr>
          <w:rFonts w:ascii="Garamond" w:hAnsi="Garamond" w:cs="Calibri"/>
          <w:sz w:val="22"/>
          <w:szCs w:val="22"/>
          <w:lang w:val="es-ES"/>
        </w:rPr>
      </w:pPr>
    </w:p>
    <w:p w14:paraId="401AD038" w14:textId="01C0C564" w:rsidR="00145B6C" w:rsidRPr="002D066C" w:rsidRDefault="00145B6C" w:rsidP="00CF49D4">
      <w:pPr>
        <w:numPr>
          <w:ilvl w:val="0"/>
          <w:numId w:val="1"/>
        </w:numPr>
        <w:outlineLvl w:val="1"/>
        <w:rPr>
          <w:rFonts w:ascii="Garamond" w:hAnsi="Garamond" w:cs="Calibri"/>
          <w:sz w:val="22"/>
          <w:szCs w:val="22"/>
          <w:lang w:val="es-ES"/>
        </w:rPr>
      </w:pPr>
      <w:r w:rsidRPr="002D066C">
        <w:rPr>
          <w:rFonts w:ascii="Garamond" w:hAnsi="Garamond" w:cs="Calibri"/>
          <w:sz w:val="22"/>
          <w:szCs w:val="22"/>
          <w:lang w:val="es-ES"/>
        </w:rPr>
        <w:t xml:space="preserve">Cuando llevan a cabo actividades relacionadas con </w:t>
      </w:r>
      <w:r w:rsidR="00E00568">
        <w:rPr>
          <w:rFonts w:ascii="Garamond" w:hAnsi="Garamond" w:cs="Calibri"/>
          <w:sz w:val="22"/>
          <w:szCs w:val="22"/>
          <w:lang w:val="es-ES"/>
        </w:rPr>
        <w:t>PFIZER</w:t>
      </w:r>
      <w:r w:rsidRPr="002D066C">
        <w:rPr>
          <w:rFonts w:ascii="Garamond" w:hAnsi="Garamond" w:cs="Calibri"/>
          <w:sz w:val="22"/>
          <w:szCs w:val="22"/>
          <w:lang w:val="es-ES"/>
        </w:rPr>
        <w:t xml:space="preserve">, los Asociados Comerciales, y quienes actúen en su nombre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deben entender y acatar todas las leyes, las reglamentaciones o los procedimientos operativos (incluidos los requisitos impuestos por entidades de Gobierno tales como instituciones de investigación u hospitales que son propiedad del Gobierno) que establecen límites, restricciones o requisitos de divulgación en las compensaciones, los apoyos financieros, las donaciones o los obsequios que pueden proporcionar los Funcionarios Públicos. Si un Asociado Comercial tiene dudas respecto del significado o la pertinencia de límites, restricciones o requisitos de divulgación estipulados con respecto a las interacciones con los Funcionarios Públicos, debe consultar a su principal contacto de </w:t>
      </w:r>
      <w:r w:rsidR="00E00568">
        <w:rPr>
          <w:rFonts w:ascii="Garamond" w:hAnsi="Garamond" w:cs="Calibri"/>
          <w:sz w:val="22"/>
          <w:szCs w:val="22"/>
          <w:lang w:val="es-ES"/>
        </w:rPr>
        <w:t>PFIZER</w:t>
      </w:r>
      <w:r w:rsidRPr="002D066C">
        <w:rPr>
          <w:rFonts w:ascii="Garamond" w:hAnsi="Garamond" w:cs="Calibri"/>
          <w:sz w:val="22"/>
          <w:szCs w:val="22"/>
          <w:lang w:val="es-ES"/>
        </w:rPr>
        <w:t xml:space="preserve"> antes de involucrarse en tales interacciones.</w:t>
      </w:r>
    </w:p>
    <w:p w14:paraId="5FB2BFCC" w14:textId="77777777" w:rsidR="00145B6C" w:rsidRPr="002D066C" w:rsidRDefault="00145B6C" w:rsidP="00CF49D4">
      <w:pPr>
        <w:ind w:left="720"/>
        <w:outlineLvl w:val="1"/>
        <w:rPr>
          <w:rFonts w:ascii="Garamond" w:hAnsi="Garamond" w:cs="Calibri"/>
          <w:sz w:val="22"/>
          <w:szCs w:val="22"/>
          <w:lang w:val="es-ES"/>
        </w:rPr>
      </w:pPr>
    </w:p>
    <w:p w14:paraId="6774CB93" w14:textId="44993600" w:rsidR="00145B6C" w:rsidRPr="002D066C" w:rsidRDefault="00145B6C" w:rsidP="00CF49D4">
      <w:pPr>
        <w:numPr>
          <w:ilvl w:val="0"/>
          <w:numId w:val="1"/>
        </w:numPr>
        <w:outlineLvl w:val="1"/>
        <w:rPr>
          <w:rFonts w:ascii="Garamond" w:hAnsi="Garamond" w:cs="Calibri"/>
          <w:sz w:val="22"/>
          <w:szCs w:val="22"/>
          <w:lang w:val="es-ES"/>
        </w:rPr>
      </w:pPr>
      <w:r w:rsidRPr="002D066C">
        <w:rPr>
          <w:rFonts w:ascii="Garamond" w:hAnsi="Garamond" w:cs="Calibri"/>
          <w:sz w:val="22"/>
          <w:szCs w:val="22"/>
          <w:lang w:val="es-ES"/>
        </w:rPr>
        <w:t xml:space="preserve">Los Asociados Comerciales, y quienes actúen en su nombre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tienen prohibido ofrecer pagos facilitadores. Un “pago de facilitación” significa un pago nominal realizado a un Funcionario Público con el fin de obtener o acelerar una acción gubernamental no discrecional de rutina. Entre los ejemplos de pagos de facilitación se incluyen los pagos realizados para acelerar el proceso de autorizaciones, permisos o visas para los cuales todos los documentos están en orden. En caso de que un Asociado Comercial, o una persona que actúe en su nombre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reciba o tenga conocimiento de una solicitud o exigencia de un pago de facilitación o soborno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el Asociado Comercial debe informar inmediatamente dicha solicitud o exigencia a su contacto principal de </w:t>
      </w:r>
      <w:r w:rsidR="00E00568">
        <w:rPr>
          <w:rFonts w:ascii="Garamond" w:hAnsi="Garamond" w:cs="Calibri"/>
          <w:sz w:val="22"/>
          <w:szCs w:val="22"/>
          <w:lang w:val="es-ES"/>
        </w:rPr>
        <w:t>PFIZER</w:t>
      </w:r>
      <w:r w:rsidRPr="002D066C">
        <w:rPr>
          <w:rFonts w:ascii="Garamond" w:hAnsi="Garamond" w:cs="Calibri"/>
          <w:sz w:val="22"/>
          <w:szCs w:val="22"/>
          <w:lang w:val="es-ES"/>
        </w:rPr>
        <w:t xml:space="preserve"> antes de proceder.</w:t>
      </w:r>
    </w:p>
    <w:p w14:paraId="06B2B7C6" w14:textId="77777777" w:rsidR="00145B6C" w:rsidRPr="002D066C" w:rsidRDefault="00145B6C" w:rsidP="007A4CC4">
      <w:pPr>
        <w:pStyle w:val="Prrafodelista"/>
        <w:rPr>
          <w:rFonts w:ascii="Garamond" w:hAnsi="Garamond" w:cs="Calibri"/>
          <w:sz w:val="22"/>
          <w:szCs w:val="22"/>
          <w:lang w:val="es-ES"/>
        </w:rPr>
      </w:pPr>
    </w:p>
    <w:p w14:paraId="1140D397" w14:textId="77777777" w:rsidR="00145B6C" w:rsidRPr="002D066C" w:rsidRDefault="00145B6C" w:rsidP="00CF49D4">
      <w:pPr>
        <w:ind w:left="720"/>
        <w:outlineLvl w:val="1"/>
        <w:rPr>
          <w:rFonts w:ascii="Garamond" w:hAnsi="Garamond" w:cs="Calibri"/>
          <w:sz w:val="22"/>
          <w:szCs w:val="22"/>
          <w:lang w:val="es-ES"/>
        </w:rPr>
      </w:pPr>
      <w:r w:rsidRPr="002D066C">
        <w:rPr>
          <w:rFonts w:ascii="Garamond" w:hAnsi="Garamond" w:cs="Calibri"/>
          <w:sz w:val="22"/>
          <w:szCs w:val="22"/>
          <w:lang w:val="es-ES"/>
        </w:rPr>
        <w:t xml:space="preserve"> </w:t>
      </w:r>
    </w:p>
    <w:p w14:paraId="7F020538" w14:textId="77777777" w:rsidR="00145B6C" w:rsidRPr="002D066C" w:rsidRDefault="00145B6C" w:rsidP="007A4CC4">
      <w:pPr>
        <w:keepNext/>
        <w:keepLines/>
        <w:outlineLvl w:val="1"/>
        <w:rPr>
          <w:rFonts w:ascii="Garamond" w:hAnsi="Garamond" w:cs="Calibri"/>
          <w:b/>
          <w:bCs/>
          <w:i/>
          <w:iCs/>
          <w:sz w:val="22"/>
          <w:szCs w:val="22"/>
          <w:lang w:val="es-ES"/>
        </w:rPr>
      </w:pPr>
      <w:r w:rsidRPr="002D066C">
        <w:rPr>
          <w:rFonts w:ascii="Garamond" w:hAnsi="Garamond" w:cs="Calibri"/>
          <w:b/>
          <w:bCs/>
          <w:i/>
          <w:iCs/>
          <w:sz w:val="22"/>
          <w:szCs w:val="22"/>
          <w:lang w:val="es-ES"/>
        </w:rPr>
        <w:t>Soborno comercial</w:t>
      </w:r>
    </w:p>
    <w:p w14:paraId="0B8F2C7C" w14:textId="77777777" w:rsidR="00145B6C" w:rsidRPr="002D066C" w:rsidRDefault="00145B6C" w:rsidP="007A4CC4">
      <w:pPr>
        <w:keepNext/>
        <w:keepLines/>
        <w:outlineLvl w:val="1"/>
        <w:rPr>
          <w:rFonts w:ascii="Garamond" w:hAnsi="Garamond" w:cs="Calibri"/>
          <w:b/>
          <w:bCs/>
          <w:i/>
          <w:iCs/>
          <w:sz w:val="22"/>
          <w:szCs w:val="22"/>
          <w:lang w:val="es-ES"/>
        </w:rPr>
      </w:pPr>
    </w:p>
    <w:p w14:paraId="0EAA3D55" w14:textId="185CFA1E" w:rsidR="00145B6C" w:rsidRPr="002D066C" w:rsidRDefault="00145B6C" w:rsidP="007A4CC4">
      <w:pPr>
        <w:outlineLvl w:val="1"/>
        <w:rPr>
          <w:rFonts w:ascii="Garamond" w:hAnsi="Garamond" w:cs="Calibri"/>
          <w:sz w:val="22"/>
          <w:szCs w:val="22"/>
          <w:lang w:val="es-ES"/>
        </w:rPr>
      </w:pPr>
      <w:r w:rsidRPr="002D066C">
        <w:rPr>
          <w:rFonts w:ascii="Garamond" w:hAnsi="Garamond" w:cs="Calibri"/>
          <w:sz w:val="22"/>
          <w:szCs w:val="22"/>
          <w:lang w:val="es-ES"/>
        </w:rPr>
        <w:t xml:space="preserve">Los sobornos y la corrupción también pueden ocurrir en relaciones no gubernamentales, entre empresas. La mayoría de los países tienen leyes que prohíben ofrecer, prometer, entregar, solicitar, recibir, aceptar o consentir en aceptar dinero o cualquier cosa de valor a cambio de obtener una ventaja comercial indebida. Entre ejemplos de conductas prohibidas se incluyen proporcionar obsequios caros, hospitalidad lujosa, comisiones ilegales u oportunidades de inversión con el fin de inducir indebidamente la compra de bienes o servicios. No está permitido que los colegas de </w:t>
      </w:r>
      <w:r w:rsidR="00E00568">
        <w:rPr>
          <w:rFonts w:ascii="Garamond" w:hAnsi="Garamond" w:cs="Calibri"/>
          <w:sz w:val="22"/>
          <w:szCs w:val="22"/>
          <w:lang w:val="es-ES"/>
        </w:rPr>
        <w:t>PFIZER</w:t>
      </w:r>
      <w:r w:rsidRPr="002D066C">
        <w:rPr>
          <w:rFonts w:ascii="Garamond" w:hAnsi="Garamond" w:cs="Calibri"/>
          <w:sz w:val="22"/>
          <w:szCs w:val="22"/>
          <w:lang w:val="es-ES"/>
        </w:rPr>
        <w:t xml:space="preserve"> ofrezcan, entreguen, soliciten ni acepten sobornos, y esperamos que los Asociados Comerciales, y quienes actúen en su nombre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acaten los mismos principios.</w:t>
      </w:r>
    </w:p>
    <w:p w14:paraId="33FFA6C5" w14:textId="77777777" w:rsidR="00145B6C" w:rsidRPr="002D066C" w:rsidRDefault="00145B6C" w:rsidP="007A4CC4">
      <w:pPr>
        <w:outlineLvl w:val="1"/>
        <w:rPr>
          <w:rFonts w:ascii="Garamond" w:hAnsi="Garamond" w:cs="Calibri"/>
          <w:b/>
          <w:bCs/>
          <w:i/>
          <w:iCs/>
          <w:sz w:val="22"/>
          <w:szCs w:val="22"/>
          <w:lang w:val="es-ES"/>
        </w:rPr>
      </w:pPr>
    </w:p>
    <w:p w14:paraId="71AD9294" w14:textId="41F41FB9" w:rsidR="00145B6C" w:rsidRPr="002D066C" w:rsidRDefault="00145B6C" w:rsidP="007A4CC4">
      <w:pPr>
        <w:outlineLvl w:val="1"/>
        <w:rPr>
          <w:rFonts w:ascii="Garamond" w:hAnsi="Garamond" w:cs="Calibri"/>
          <w:b/>
          <w:bCs/>
          <w:sz w:val="22"/>
          <w:szCs w:val="22"/>
          <w:lang w:val="es-ES"/>
        </w:rPr>
      </w:pPr>
      <w:r w:rsidRPr="002D066C">
        <w:rPr>
          <w:rFonts w:ascii="Garamond" w:hAnsi="Garamond" w:cs="Calibri"/>
          <w:b/>
          <w:bCs/>
          <w:sz w:val="22"/>
          <w:szCs w:val="22"/>
          <w:lang w:val="es-ES"/>
        </w:rPr>
        <w:t>Principios Comerciales Internacionales Anti-soborno y Anti-corrupción que Rigen las Interacciones con Terceros Privados y Colegas de </w:t>
      </w:r>
      <w:r w:rsidR="00E00568">
        <w:rPr>
          <w:rFonts w:ascii="Garamond" w:hAnsi="Garamond" w:cs="Calibri"/>
          <w:b/>
          <w:bCs/>
          <w:sz w:val="22"/>
          <w:szCs w:val="22"/>
          <w:lang w:val="es-ES"/>
        </w:rPr>
        <w:t>PFIZER</w:t>
      </w:r>
    </w:p>
    <w:p w14:paraId="2ADD2EC1" w14:textId="77777777" w:rsidR="00145B6C" w:rsidRPr="002D066C" w:rsidRDefault="00145B6C" w:rsidP="007A4CC4">
      <w:pPr>
        <w:outlineLvl w:val="1"/>
        <w:rPr>
          <w:rFonts w:ascii="Garamond" w:hAnsi="Garamond" w:cs="Calibri"/>
          <w:b/>
          <w:bCs/>
          <w:i/>
          <w:iCs/>
          <w:sz w:val="22"/>
          <w:szCs w:val="22"/>
          <w:lang w:val="es-ES"/>
        </w:rPr>
      </w:pPr>
    </w:p>
    <w:p w14:paraId="025766AD" w14:textId="4D71D958" w:rsidR="00145B6C" w:rsidRPr="002D066C" w:rsidRDefault="00145B6C" w:rsidP="007A4CC4">
      <w:pPr>
        <w:outlineLvl w:val="1"/>
        <w:rPr>
          <w:rFonts w:ascii="Garamond" w:hAnsi="Garamond" w:cs="Calibri"/>
          <w:sz w:val="22"/>
          <w:szCs w:val="22"/>
          <w:lang w:val="es-ES"/>
        </w:rPr>
      </w:pPr>
      <w:r w:rsidRPr="002D066C">
        <w:rPr>
          <w:rFonts w:ascii="Garamond" w:hAnsi="Garamond" w:cs="Calibri"/>
          <w:sz w:val="22"/>
          <w:szCs w:val="22"/>
          <w:lang w:val="es-ES"/>
        </w:rPr>
        <w:lastRenderedPageBreak/>
        <w:t xml:space="preserve">Los Asociados Comerciales deben comunicar y acatar los siguientes principios en relación con sus interacciones con terceros privados y colegas de </w:t>
      </w:r>
      <w:r w:rsidR="00E00568">
        <w:rPr>
          <w:rFonts w:ascii="Garamond" w:hAnsi="Garamond" w:cs="Calibri"/>
          <w:sz w:val="22"/>
          <w:szCs w:val="22"/>
          <w:lang w:val="es-ES"/>
        </w:rPr>
        <w:t>PFIZER</w:t>
      </w:r>
      <w:r w:rsidRPr="002D066C">
        <w:rPr>
          <w:rFonts w:ascii="Garamond" w:hAnsi="Garamond" w:cs="Calibri"/>
          <w:sz w:val="22"/>
          <w:szCs w:val="22"/>
          <w:lang w:val="es-ES"/>
        </w:rPr>
        <w:t>:</w:t>
      </w:r>
    </w:p>
    <w:p w14:paraId="6E0AB60A" w14:textId="77777777" w:rsidR="00145B6C" w:rsidRPr="002D066C" w:rsidRDefault="00145B6C" w:rsidP="007A4CC4">
      <w:pPr>
        <w:outlineLvl w:val="1"/>
        <w:rPr>
          <w:rFonts w:ascii="Garamond" w:hAnsi="Garamond" w:cs="Calibri"/>
          <w:b/>
          <w:bCs/>
          <w:i/>
          <w:iCs/>
          <w:sz w:val="22"/>
          <w:szCs w:val="22"/>
          <w:lang w:val="es-ES"/>
        </w:rPr>
      </w:pPr>
    </w:p>
    <w:p w14:paraId="2BF68A82" w14:textId="124AAB7D" w:rsidR="00145B6C" w:rsidRPr="002D066C" w:rsidRDefault="00145B6C" w:rsidP="007A4CC4">
      <w:pPr>
        <w:numPr>
          <w:ilvl w:val="0"/>
          <w:numId w:val="2"/>
        </w:numPr>
        <w:outlineLvl w:val="1"/>
        <w:rPr>
          <w:rFonts w:ascii="Garamond" w:hAnsi="Garamond" w:cs="Calibri"/>
          <w:b/>
          <w:bCs/>
          <w:i/>
          <w:iCs/>
          <w:sz w:val="22"/>
          <w:szCs w:val="22"/>
          <w:lang w:val="es-ES"/>
        </w:rPr>
      </w:pPr>
      <w:r w:rsidRPr="002D066C">
        <w:rPr>
          <w:rFonts w:ascii="Garamond" w:hAnsi="Garamond" w:cs="Calibri"/>
          <w:sz w:val="22"/>
          <w:szCs w:val="22"/>
          <w:lang w:val="es-ES"/>
        </w:rPr>
        <w:t xml:space="preserve">Los Asociados Comerciales, y quienes actúen en su nombre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tienen prohibido hacer, prometer o autorizar, directa o indirectamente, la realización de un pago corrupto o la entrega de algo de valor a ninguna persona con el objetivo de influir en esa persona para que proporcione una ventaja comercial ilícita a </w:t>
      </w:r>
      <w:r w:rsidR="00E00568">
        <w:rPr>
          <w:rFonts w:ascii="Garamond" w:hAnsi="Garamond" w:cs="Calibri"/>
          <w:sz w:val="22"/>
          <w:szCs w:val="22"/>
          <w:lang w:val="es-ES"/>
        </w:rPr>
        <w:t>PFIZER</w:t>
      </w:r>
      <w:r w:rsidRPr="002D066C">
        <w:rPr>
          <w:rFonts w:ascii="Garamond" w:hAnsi="Garamond" w:cs="Calibri"/>
          <w:sz w:val="22"/>
          <w:szCs w:val="22"/>
          <w:lang w:val="es-ES"/>
        </w:rPr>
        <w:t xml:space="preserve">. </w:t>
      </w:r>
    </w:p>
    <w:p w14:paraId="2C2C64C9" w14:textId="77777777" w:rsidR="00145B6C" w:rsidRPr="002D066C" w:rsidRDefault="00145B6C" w:rsidP="007A4CC4">
      <w:pPr>
        <w:ind w:left="720"/>
        <w:outlineLvl w:val="1"/>
        <w:rPr>
          <w:rFonts w:ascii="Garamond" w:hAnsi="Garamond" w:cs="Calibri"/>
          <w:b/>
          <w:bCs/>
          <w:i/>
          <w:iCs/>
          <w:sz w:val="22"/>
          <w:szCs w:val="22"/>
          <w:lang w:val="es-ES"/>
        </w:rPr>
      </w:pPr>
    </w:p>
    <w:p w14:paraId="3E233867" w14:textId="3287E6BB" w:rsidR="00145B6C" w:rsidRPr="002D066C" w:rsidRDefault="00145B6C" w:rsidP="007A4CC4">
      <w:pPr>
        <w:numPr>
          <w:ilvl w:val="0"/>
          <w:numId w:val="2"/>
        </w:numPr>
        <w:outlineLvl w:val="1"/>
        <w:rPr>
          <w:rFonts w:ascii="Garamond" w:hAnsi="Garamond" w:cs="Calibri"/>
          <w:b/>
          <w:bCs/>
          <w:i/>
          <w:iCs/>
          <w:sz w:val="22"/>
          <w:szCs w:val="22"/>
          <w:lang w:val="es-ES"/>
        </w:rPr>
      </w:pPr>
      <w:r w:rsidRPr="002D066C">
        <w:rPr>
          <w:rFonts w:ascii="Garamond" w:hAnsi="Garamond" w:cs="Calibri"/>
          <w:sz w:val="22"/>
          <w:szCs w:val="22"/>
          <w:lang w:val="es-ES"/>
        </w:rPr>
        <w:t xml:space="preserve">Los Asociados Comerciales, y quienes actúen en su nombre s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tienen prohibido solicitar, consentir en aceptar o recibir, directa o indirectamente, la realización de un pago corrupto o la entrega de algo de valor como forma de incentivo indebido en relación con sus actividades comerciales realizadas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w:t>
      </w:r>
    </w:p>
    <w:p w14:paraId="6837A8E6" w14:textId="77777777" w:rsidR="00145B6C" w:rsidRPr="002D066C" w:rsidRDefault="00145B6C" w:rsidP="007A4CC4">
      <w:pPr>
        <w:ind w:left="720"/>
        <w:outlineLvl w:val="1"/>
        <w:rPr>
          <w:rFonts w:ascii="Garamond" w:hAnsi="Garamond" w:cs="Calibri"/>
          <w:b/>
          <w:bCs/>
          <w:i/>
          <w:iCs/>
          <w:sz w:val="22"/>
          <w:szCs w:val="22"/>
          <w:lang w:val="es-ES"/>
        </w:rPr>
      </w:pPr>
    </w:p>
    <w:p w14:paraId="3A576575" w14:textId="25A7B637" w:rsidR="00145B6C" w:rsidRPr="002D066C" w:rsidRDefault="00145B6C" w:rsidP="007A4CC4">
      <w:pPr>
        <w:numPr>
          <w:ilvl w:val="0"/>
          <w:numId w:val="2"/>
        </w:numPr>
        <w:outlineLvl w:val="1"/>
        <w:rPr>
          <w:rFonts w:ascii="Garamond" w:hAnsi="Garamond" w:cs="Calibri"/>
          <w:b/>
          <w:bCs/>
          <w:i/>
          <w:iCs/>
          <w:sz w:val="22"/>
          <w:szCs w:val="22"/>
          <w:lang w:val="es-ES"/>
        </w:rPr>
      </w:pPr>
      <w:r w:rsidRPr="002D066C">
        <w:rPr>
          <w:rFonts w:ascii="Garamond" w:hAnsi="Garamond" w:cs="Calibri"/>
          <w:sz w:val="22"/>
          <w:szCs w:val="22"/>
          <w:lang w:val="es-ES"/>
        </w:rPr>
        <w:t xml:space="preserve">No está permitido que los colegas de </w:t>
      </w:r>
      <w:r w:rsidR="00E00568">
        <w:rPr>
          <w:rFonts w:ascii="Garamond" w:hAnsi="Garamond" w:cs="Calibri"/>
          <w:sz w:val="22"/>
          <w:szCs w:val="22"/>
          <w:lang w:val="es-ES"/>
        </w:rPr>
        <w:t>PFIZER</w:t>
      </w:r>
      <w:r w:rsidRPr="002D066C">
        <w:rPr>
          <w:rFonts w:ascii="Garamond" w:hAnsi="Garamond" w:cs="Calibri"/>
          <w:sz w:val="22"/>
          <w:szCs w:val="22"/>
          <w:lang w:val="es-ES"/>
        </w:rPr>
        <w:t xml:space="preserve"> reciban de Asociados Comerciales, ni de quienes actúen en su nombre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obsequios, servicios, beneficios extra ni otros elementos que tengan un valor superior al valor monetario nominal o simbólico. Asimismo, los obsequios de valor nominal solo se permiten si se reciben de manera infrecuente y únicamente en ocasiones de entregas de regalos apropiadas. </w:t>
      </w:r>
    </w:p>
    <w:p w14:paraId="45DC148B" w14:textId="77777777" w:rsidR="00145B6C" w:rsidRPr="002D066C" w:rsidRDefault="00145B6C" w:rsidP="007A4CC4">
      <w:pPr>
        <w:outlineLvl w:val="1"/>
        <w:rPr>
          <w:rFonts w:ascii="Garamond" w:hAnsi="Garamond" w:cs="Calibri"/>
          <w:sz w:val="22"/>
          <w:szCs w:val="22"/>
          <w:lang w:val="es-ES"/>
        </w:rPr>
      </w:pPr>
    </w:p>
    <w:p w14:paraId="270CE693" w14:textId="77777777" w:rsidR="00145B6C" w:rsidRPr="002D066C" w:rsidRDefault="00145B6C" w:rsidP="007A4CC4">
      <w:pPr>
        <w:outlineLvl w:val="1"/>
        <w:rPr>
          <w:rFonts w:ascii="Garamond" w:hAnsi="Garamond" w:cs="Calibri"/>
          <w:b/>
          <w:bCs/>
          <w:i/>
          <w:iCs/>
          <w:sz w:val="22"/>
          <w:szCs w:val="22"/>
          <w:lang w:val="es-ES"/>
        </w:rPr>
      </w:pPr>
    </w:p>
    <w:p w14:paraId="34F65338" w14:textId="77777777" w:rsidR="00145B6C" w:rsidRPr="002D066C" w:rsidRDefault="00145B6C" w:rsidP="007A4CC4">
      <w:pPr>
        <w:outlineLvl w:val="1"/>
        <w:rPr>
          <w:rFonts w:ascii="Garamond" w:hAnsi="Garamond" w:cs="Calibri"/>
          <w:b/>
          <w:bCs/>
          <w:sz w:val="22"/>
          <w:szCs w:val="22"/>
          <w:lang w:val="es-ES"/>
        </w:rPr>
      </w:pPr>
      <w:r w:rsidRPr="002D066C">
        <w:rPr>
          <w:rFonts w:ascii="Garamond" w:hAnsi="Garamond" w:cs="Calibri"/>
          <w:b/>
          <w:bCs/>
          <w:sz w:val="22"/>
          <w:szCs w:val="22"/>
          <w:lang w:val="es-ES"/>
        </w:rPr>
        <w:t xml:space="preserve">Reporte de infracciones potenciales o actuales </w:t>
      </w:r>
    </w:p>
    <w:p w14:paraId="68E35F90" w14:textId="77777777" w:rsidR="00145B6C" w:rsidRPr="002D066C" w:rsidRDefault="00145B6C" w:rsidP="007A4CC4">
      <w:pPr>
        <w:outlineLvl w:val="1"/>
        <w:rPr>
          <w:rFonts w:ascii="Garamond" w:hAnsi="Garamond" w:cs="Calibri"/>
          <w:b/>
          <w:bCs/>
          <w:i/>
          <w:iCs/>
          <w:sz w:val="22"/>
          <w:szCs w:val="22"/>
          <w:lang w:val="es-ES"/>
        </w:rPr>
      </w:pPr>
    </w:p>
    <w:p w14:paraId="75D5F771" w14:textId="27161D75" w:rsidR="00145B6C" w:rsidRPr="002D066C" w:rsidRDefault="00145B6C" w:rsidP="007A4CC4">
      <w:pPr>
        <w:outlineLvl w:val="1"/>
        <w:rPr>
          <w:rFonts w:ascii="Garamond" w:hAnsi="Garamond" w:cs="Calibri"/>
          <w:sz w:val="22"/>
          <w:szCs w:val="22"/>
          <w:lang w:val="es-ES"/>
        </w:rPr>
      </w:pPr>
      <w:r w:rsidRPr="002D066C">
        <w:rPr>
          <w:rFonts w:ascii="Garamond" w:hAnsi="Garamond" w:cs="Calibri"/>
          <w:sz w:val="22"/>
          <w:szCs w:val="22"/>
          <w:lang w:val="es-ES"/>
        </w:rPr>
        <w:t xml:space="preserve">Los Asociados Comerciales, y quienes actúen en su nombre en relación con trabajos realizados para </w:t>
      </w:r>
      <w:r w:rsidR="00E00568">
        <w:rPr>
          <w:rFonts w:ascii="Garamond" w:hAnsi="Garamond" w:cs="Calibri"/>
          <w:sz w:val="22"/>
          <w:szCs w:val="22"/>
          <w:lang w:val="es-ES"/>
        </w:rPr>
        <w:t>PFIZER</w:t>
      </w:r>
      <w:r w:rsidRPr="002D066C">
        <w:rPr>
          <w:rFonts w:ascii="Garamond" w:hAnsi="Garamond" w:cs="Calibri"/>
          <w:sz w:val="22"/>
          <w:szCs w:val="22"/>
          <w:lang w:val="es-ES"/>
        </w:rPr>
        <w:t xml:space="preserve">, deben presentar las inquietudes relacionadas con posibles infracciones a la ley o de estos Principios Internacionales Anti-soborno y Anti- corrupción. Tales reportes pueden presentarse ante el punto de contacto principal del Asociado Comercial en </w:t>
      </w:r>
      <w:r w:rsidR="00E00568">
        <w:rPr>
          <w:rFonts w:ascii="Garamond" w:hAnsi="Garamond" w:cs="Calibri"/>
          <w:sz w:val="22"/>
          <w:szCs w:val="22"/>
          <w:lang w:val="es-ES"/>
        </w:rPr>
        <w:t>PFIZER</w:t>
      </w:r>
      <w:r w:rsidRPr="002D066C">
        <w:rPr>
          <w:rFonts w:ascii="Garamond" w:hAnsi="Garamond" w:cs="Calibri"/>
          <w:sz w:val="22"/>
          <w:szCs w:val="22"/>
          <w:lang w:val="es-ES"/>
        </w:rPr>
        <w:t xml:space="preserve">, o bien, si el Asociado Comercial lo prefiere, ante el Grupo de Cumplimiento de </w:t>
      </w:r>
      <w:r w:rsidR="00E00568">
        <w:rPr>
          <w:rFonts w:ascii="Garamond" w:hAnsi="Garamond" w:cs="Calibri"/>
          <w:sz w:val="22"/>
          <w:szCs w:val="22"/>
          <w:lang w:val="es-ES"/>
        </w:rPr>
        <w:t>PFIZER</w:t>
      </w:r>
      <w:r w:rsidRPr="002D066C">
        <w:rPr>
          <w:rFonts w:ascii="Garamond" w:hAnsi="Garamond" w:cs="Calibri"/>
          <w:sz w:val="22"/>
          <w:szCs w:val="22"/>
          <w:lang w:val="es-ES"/>
        </w:rPr>
        <w:t xml:space="preserve"> escribiendo a </w:t>
      </w:r>
      <w:hyperlink r:id="rId16" w:history="1">
        <w:r w:rsidRPr="002D066C">
          <w:rPr>
            <w:rStyle w:val="Hipervnculo"/>
            <w:rFonts w:ascii="Garamond" w:hAnsi="Garamond" w:cs="Calibri"/>
            <w:sz w:val="22"/>
            <w:szCs w:val="22"/>
            <w:lang w:val="es-ES"/>
          </w:rPr>
          <w:t>corporate.compliance@pfizer.com</w:t>
        </w:r>
      </w:hyperlink>
      <w:r w:rsidRPr="002D066C">
        <w:rPr>
          <w:rFonts w:ascii="Garamond" w:hAnsi="Garamond" w:cs="Calibri"/>
          <w:sz w:val="22"/>
          <w:szCs w:val="22"/>
          <w:lang w:val="es-ES"/>
        </w:rPr>
        <w:t xml:space="preserve"> o llamando al 1</w:t>
      </w:r>
      <w:r w:rsidRPr="002D066C">
        <w:rPr>
          <w:rFonts w:ascii="Garamond" w:hAnsi="Garamond" w:cs="Calibri"/>
          <w:sz w:val="22"/>
          <w:szCs w:val="22"/>
          <w:lang w:val="es-ES"/>
        </w:rPr>
        <w:noBreakHyphen/>
        <w:t>212</w:t>
      </w:r>
      <w:r w:rsidRPr="002D066C">
        <w:rPr>
          <w:rFonts w:ascii="Garamond" w:hAnsi="Garamond" w:cs="Calibri"/>
          <w:sz w:val="22"/>
          <w:szCs w:val="22"/>
          <w:lang w:val="es-ES"/>
        </w:rPr>
        <w:noBreakHyphen/>
        <w:t>733</w:t>
      </w:r>
      <w:r w:rsidRPr="002D066C">
        <w:rPr>
          <w:rFonts w:ascii="Garamond" w:hAnsi="Garamond" w:cs="Calibri"/>
          <w:sz w:val="22"/>
          <w:szCs w:val="22"/>
          <w:lang w:val="es-ES"/>
        </w:rPr>
        <w:noBreakHyphen/>
        <w:t xml:space="preserve">3026. </w:t>
      </w:r>
    </w:p>
    <w:p w14:paraId="2C82ABFA" w14:textId="77777777" w:rsidR="00145B6C" w:rsidRPr="002D066C" w:rsidRDefault="00145B6C" w:rsidP="007A4CC4">
      <w:pPr>
        <w:spacing w:after="60"/>
        <w:ind w:right="600"/>
        <w:outlineLvl w:val="1"/>
        <w:rPr>
          <w:rStyle w:val="DeltaViewInsertion"/>
          <w:rFonts w:ascii="Garamond" w:hAnsi="Garamond" w:cs="Arial"/>
          <w:sz w:val="22"/>
          <w:szCs w:val="22"/>
          <w:lang w:val="es-ES"/>
        </w:rPr>
      </w:pPr>
    </w:p>
    <w:p w14:paraId="2C0C6E76" w14:textId="77777777" w:rsidR="00145B6C" w:rsidRDefault="00145B6C" w:rsidP="007A4CC4">
      <w:pPr>
        <w:spacing w:after="60"/>
        <w:ind w:right="600"/>
        <w:outlineLvl w:val="1"/>
        <w:rPr>
          <w:rStyle w:val="DeltaViewInsertion"/>
          <w:rFonts w:ascii="Garamond" w:hAnsi="Garamond" w:cs="Arial"/>
          <w:sz w:val="22"/>
          <w:szCs w:val="22"/>
          <w:u w:val="single"/>
          <w:lang w:val="es-MX"/>
        </w:rPr>
      </w:pPr>
    </w:p>
    <w:p w14:paraId="73F67A22" w14:textId="77777777" w:rsidR="00145B6C" w:rsidRDefault="00145B6C" w:rsidP="007A4CC4">
      <w:pPr>
        <w:spacing w:after="60"/>
        <w:ind w:right="600"/>
        <w:outlineLvl w:val="1"/>
        <w:rPr>
          <w:rStyle w:val="DeltaViewInsertion"/>
          <w:rFonts w:ascii="Garamond" w:hAnsi="Garamond" w:cs="Arial"/>
          <w:sz w:val="22"/>
          <w:szCs w:val="22"/>
          <w:u w:val="single"/>
          <w:lang w:val="es-MX"/>
        </w:rPr>
      </w:pPr>
    </w:p>
    <w:p w14:paraId="51B85F50" w14:textId="77777777" w:rsidR="00145B6C" w:rsidRPr="00401FDA" w:rsidRDefault="00145B6C" w:rsidP="00CF49D4">
      <w:pPr>
        <w:rPr>
          <w:rFonts w:ascii="Garamond" w:hAnsi="Garamond"/>
        </w:rPr>
      </w:pPr>
      <w:bookmarkStart w:id="6" w:name="_DV_DPM0"/>
      <w:bookmarkStart w:id="7" w:name="_DV_DPM1"/>
      <w:bookmarkEnd w:id="5"/>
      <w:bookmarkEnd w:id="6"/>
      <w:bookmarkEnd w:id="7"/>
    </w:p>
    <w:p w14:paraId="292D6EBC" w14:textId="0E761B7D" w:rsidR="00145B6C" w:rsidRPr="00401FDA" w:rsidRDefault="00145B6C" w:rsidP="00CF49D4">
      <w:pPr>
        <w:jc w:val="center"/>
        <w:rPr>
          <w:rFonts w:ascii="Garamond" w:hAnsi="Garamond" w:cs="Tahoma"/>
          <w:b/>
          <w:sz w:val="22"/>
          <w:szCs w:val="22"/>
          <w:u w:val="single"/>
          <w:lang w:val="es-MX"/>
        </w:rPr>
      </w:pPr>
      <w:r>
        <w:rPr>
          <w:rFonts w:ascii="Garamond" w:hAnsi="Garamond"/>
        </w:rPr>
        <w:br w:type="page"/>
      </w:r>
      <w:r w:rsidRPr="00401FDA">
        <w:rPr>
          <w:rFonts w:ascii="Garamond" w:hAnsi="Garamond" w:cs="Tahoma"/>
          <w:b/>
          <w:sz w:val="22"/>
          <w:szCs w:val="22"/>
          <w:u w:val="single"/>
          <w:lang w:val="es-MX"/>
        </w:rPr>
        <w:lastRenderedPageBreak/>
        <w:t>Anexo II</w:t>
      </w:r>
      <w:r w:rsidR="00280893">
        <w:rPr>
          <w:rFonts w:ascii="Garamond" w:hAnsi="Garamond" w:cs="Tahoma"/>
          <w:b/>
          <w:sz w:val="22"/>
          <w:szCs w:val="22"/>
          <w:u w:val="single"/>
          <w:lang w:val="es-MX"/>
        </w:rPr>
        <w:t xml:space="preserve"> de la Propuesta de Acuerdo Marco</w:t>
      </w:r>
    </w:p>
    <w:p w14:paraId="4EFDE0A3" w14:textId="77777777" w:rsidR="00145B6C" w:rsidRPr="00401FDA" w:rsidRDefault="00145B6C" w:rsidP="00CF49D4">
      <w:pPr>
        <w:pStyle w:val="BodyMain"/>
        <w:jc w:val="center"/>
        <w:rPr>
          <w:rFonts w:ascii="Garamond" w:hAnsi="Garamond" w:cs="Tahoma"/>
          <w:b/>
          <w:sz w:val="22"/>
          <w:szCs w:val="22"/>
          <w:u w:val="single"/>
        </w:rPr>
      </w:pPr>
      <w:r w:rsidRPr="00401FDA">
        <w:rPr>
          <w:rFonts w:ascii="Garamond" w:hAnsi="Garamond" w:cs="Tahoma"/>
          <w:b/>
          <w:sz w:val="22"/>
          <w:szCs w:val="22"/>
          <w:u w:val="single"/>
        </w:rPr>
        <w:t xml:space="preserve">Certificación de Cumplimiento de Terceros </w:t>
      </w:r>
    </w:p>
    <w:p w14:paraId="7C9FABD9" w14:textId="3E1650A6" w:rsidR="00145B6C" w:rsidRDefault="006B1246" w:rsidP="00CF49D4">
      <w:pPr>
        <w:pStyle w:val="BodyMain"/>
        <w:rPr>
          <w:rFonts w:ascii="Garamond" w:hAnsi="Garamond" w:cs="Tahoma"/>
          <w:sz w:val="22"/>
          <w:szCs w:val="22"/>
          <w:lang w:val="es-ES"/>
        </w:rPr>
      </w:pPr>
      <w:r>
        <w:rPr>
          <w:rFonts w:ascii="Garamond" w:hAnsi="Garamond" w:cs="Tahoma"/>
          <w:sz w:val="22"/>
          <w:szCs w:val="22"/>
          <w:lang w:val="es-ES"/>
        </w:rPr>
        <w:t>P</w:t>
      </w:r>
      <w:r w:rsidR="00145B6C" w:rsidRPr="00401FDA">
        <w:rPr>
          <w:rFonts w:ascii="Garamond" w:hAnsi="Garamond" w:cs="Tahoma"/>
          <w:sz w:val="22"/>
          <w:szCs w:val="22"/>
          <w:lang w:val="es-ES"/>
        </w:rPr>
        <w:t xml:space="preserve">or </w:t>
      </w:r>
      <w:r w:rsidR="00145B6C">
        <w:rPr>
          <w:rFonts w:ascii="Garamond" w:hAnsi="Garamond" w:cs="Tahoma"/>
          <w:sz w:val="22"/>
          <w:szCs w:val="22"/>
          <w:lang w:val="es-ES"/>
        </w:rPr>
        <w:t>la</w:t>
      </w:r>
      <w:r w:rsidR="00145B6C" w:rsidRPr="00401FDA">
        <w:rPr>
          <w:rFonts w:ascii="Garamond" w:hAnsi="Garamond" w:cs="Tahoma"/>
          <w:sz w:val="22"/>
          <w:szCs w:val="22"/>
          <w:lang w:val="es-ES"/>
        </w:rPr>
        <w:t xml:space="preserve"> presente certifico</w:t>
      </w:r>
      <w:r>
        <w:rPr>
          <w:rFonts w:ascii="Garamond" w:hAnsi="Garamond" w:cs="Tahoma"/>
          <w:sz w:val="22"/>
          <w:szCs w:val="22"/>
          <w:lang w:val="es-ES"/>
        </w:rPr>
        <w:t xml:space="preserve"> que</w:t>
      </w:r>
      <w:r w:rsidR="00145B6C" w:rsidRPr="00401FDA">
        <w:rPr>
          <w:rFonts w:ascii="Garamond" w:hAnsi="Garamond" w:cs="Tahoma"/>
          <w:sz w:val="22"/>
          <w:szCs w:val="22"/>
          <w:lang w:val="es-ES"/>
        </w:rPr>
        <w:t xml:space="preserve">: </w:t>
      </w:r>
    </w:p>
    <w:p w14:paraId="14908D7C" w14:textId="52CFB6EB" w:rsidR="00145B6C" w:rsidRPr="006E6DE0" w:rsidRDefault="00145B6C" w:rsidP="007A4CC4">
      <w:pPr>
        <w:pStyle w:val="ListItem"/>
        <w:numPr>
          <w:ilvl w:val="0"/>
          <w:numId w:val="3"/>
        </w:numPr>
        <w:rPr>
          <w:rFonts w:ascii="Garamond" w:hAnsi="Garamond" w:cs="Courier New"/>
          <w:sz w:val="22"/>
          <w:szCs w:val="22"/>
          <w:lang w:val="es-MX"/>
        </w:rPr>
      </w:pPr>
      <w:r w:rsidRPr="006E6DE0">
        <w:rPr>
          <w:rFonts w:ascii="Garamond" w:hAnsi="Garamond" w:cs="Courier New"/>
          <w:sz w:val="22"/>
          <w:szCs w:val="22"/>
          <w:lang w:val="es-ES"/>
        </w:rPr>
        <w:t xml:space="preserve">He </w:t>
      </w:r>
      <w:r w:rsidRPr="006E6DE0">
        <w:rPr>
          <w:rFonts w:ascii="Garamond" w:hAnsi="Garamond"/>
          <w:color w:val="000000"/>
          <w:sz w:val="22"/>
          <w:szCs w:val="22"/>
          <w:lang w:val="es-MX"/>
        </w:rPr>
        <w:t xml:space="preserve">recibido una copia de los </w:t>
      </w:r>
      <w:r w:rsidRPr="006E6DE0">
        <w:rPr>
          <w:rFonts w:ascii="Garamond" w:hAnsi="Garamond"/>
          <w:i/>
          <w:color w:val="000000"/>
          <w:sz w:val="22"/>
          <w:szCs w:val="22"/>
          <w:lang w:val="es-MX"/>
        </w:rPr>
        <w:t xml:space="preserve">Principios Comerciales Internacionales Anti-Soborno y Anti-Corrupción </w:t>
      </w:r>
      <w:r w:rsidRPr="006E6DE0">
        <w:rPr>
          <w:rFonts w:ascii="Garamond" w:hAnsi="Garamond" w:cs="Courier New"/>
          <w:i/>
          <w:iCs/>
          <w:color w:val="000000"/>
          <w:sz w:val="22"/>
          <w:szCs w:val="22"/>
          <w:lang w:val="es-MX"/>
        </w:rPr>
        <w:t xml:space="preserve">de </w:t>
      </w:r>
      <w:r w:rsidR="00E00568">
        <w:rPr>
          <w:rFonts w:ascii="Garamond" w:hAnsi="Garamond" w:cs="Courier New"/>
          <w:i/>
          <w:iCs/>
          <w:color w:val="000000"/>
          <w:sz w:val="22"/>
          <w:szCs w:val="22"/>
          <w:lang w:val="es-MX"/>
        </w:rPr>
        <w:t>PFIZER</w:t>
      </w:r>
      <w:r w:rsidRPr="006E6DE0">
        <w:rPr>
          <w:rFonts w:ascii="Garamond" w:hAnsi="Garamond" w:cs="Courier New"/>
          <w:iCs/>
          <w:color w:val="000000"/>
          <w:sz w:val="22"/>
          <w:szCs w:val="22"/>
          <w:lang w:val="es-MX"/>
        </w:rPr>
        <w:t xml:space="preserve"> y que he comunicado dichos Principios a todas las personas que actúan en mi nombre en relación con el trabajo para </w:t>
      </w:r>
      <w:r w:rsidR="00E00568">
        <w:rPr>
          <w:rFonts w:ascii="Garamond" w:hAnsi="Garamond" w:cs="Courier New"/>
          <w:iCs/>
          <w:color w:val="000000"/>
          <w:sz w:val="22"/>
          <w:szCs w:val="22"/>
          <w:lang w:val="es-MX"/>
        </w:rPr>
        <w:t>PFIZER</w:t>
      </w:r>
      <w:r w:rsidRPr="006E6DE0">
        <w:rPr>
          <w:rFonts w:ascii="Garamond" w:hAnsi="Garamond" w:cs="Courier New"/>
          <w:iCs/>
          <w:color w:val="000000"/>
          <w:sz w:val="22"/>
          <w:szCs w:val="22"/>
          <w:lang w:val="es-MX"/>
        </w:rPr>
        <w:t>, incluyendo agentes o subcontratistas</w:t>
      </w:r>
      <w:r w:rsidRPr="006E6DE0">
        <w:rPr>
          <w:rFonts w:ascii="Garamond" w:hAnsi="Garamond" w:cs="Courier New"/>
          <w:sz w:val="22"/>
          <w:szCs w:val="22"/>
          <w:lang w:val="es-MX"/>
        </w:rPr>
        <w:t xml:space="preserve">; </w:t>
      </w:r>
    </w:p>
    <w:p w14:paraId="08908606" w14:textId="2FEF0671" w:rsidR="00145B6C" w:rsidRPr="006E6DE0" w:rsidRDefault="00145B6C" w:rsidP="007A4CC4">
      <w:pPr>
        <w:pStyle w:val="ListItem"/>
        <w:numPr>
          <w:ilvl w:val="0"/>
          <w:numId w:val="3"/>
        </w:numPr>
        <w:rPr>
          <w:rFonts w:ascii="Garamond" w:hAnsi="Garamond" w:cs="Courier New"/>
          <w:sz w:val="22"/>
          <w:szCs w:val="22"/>
          <w:lang w:val="es-MX"/>
        </w:rPr>
      </w:pPr>
      <w:r w:rsidRPr="006E6DE0">
        <w:rPr>
          <w:rFonts w:ascii="Garamond" w:hAnsi="Garamond" w:cs="Courier New"/>
          <w:sz w:val="22"/>
          <w:szCs w:val="22"/>
          <w:lang w:val="es-MX"/>
        </w:rPr>
        <w:t xml:space="preserve">Ni yo ni algún agente o subcontratista actuando en mi nombre en relación con el trabajo para </w:t>
      </w:r>
      <w:r w:rsidR="00E00568">
        <w:rPr>
          <w:rFonts w:ascii="Garamond" w:hAnsi="Garamond" w:cs="Courier New"/>
          <w:sz w:val="22"/>
          <w:szCs w:val="22"/>
          <w:lang w:val="es-MX"/>
        </w:rPr>
        <w:t>PFIZER</w:t>
      </w:r>
      <w:r w:rsidRPr="006E6DE0">
        <w:rPr>
          <w:rFonts w:ascii="Garamond" w:hAnsi="Garamond" w:cs="Courier New"/>
          <w:sz w:val="22"/>
          <w:szCs w:val="22"/>
          <w:lang w:val="es-MX"/>
        </w:rPr>
        <w:t>, ha realizado algún pago u ofrecido o proporcionado algún objeto o beneficio a un Funcionario Público, como se define en</w:t>
      </w:r>
      <w:r w:rsidR="00B36C15">
        <w:rPr>
          <w:rFonts w:ascii="Garamond" w:hAnsi="Garamond" w:cs="Courier New"/>
          <w:sz w:val="22"/>
          <w:szCs w:val="22"/>
          <w:lang w:val="es-MX"/>
        </w:rPr>
        <w:t xml:space="preserve"> </w:t>
      </w:r>
      <w:r w:rsidRPr="006E6DE0">
        <w:rPr>
          <w:rFonts w:ascii="Garamond" w:hAnsi="Garamond" w:cs="Courier New"/>
          <w:sz w:val="22"/>
          <w:szCs w:val="22"/>
          <w:lang w:val="es-MX"/>
        </w:rPr>
        <w:t xml:space="preserve">los </w:t>
      </w:r>
      <w:r w:rsidRPr="006E6DE0">
        <w:rPr>
          <w:rFonts w:ascii="Garamond" w:hAnsi="Garamond"/>
          <w:i/>
          <w:color w:val="000000"/>
          <w:sz w:val="22"/>
          <w:szCs w:val="22"/>
          <w:lang w:val="es-MX"/>
        </w:rPr>
        <w:t>Principios Internacionales Anti-Soborno y Anti-Corrupción</w:t>
      </w:r>
      <w:r w:rsidRPr="006E6DE0">
        <w:rPr>
          <w:rFonts w:ascii="Garamond" w:hAnsi="Garamond" w:cs="Courier New"/>
          <w:i/>
          <w:sz w:val="22"/>
          <w:szCs w:val="22"/>
          <w:lang w:val="es-MX"/>
        </w:rPr>
        <w:t xml:space="preserve"> de </w:t>
      </w:r>
      <w:r w:rsidR="00E00568">
        <w:rPr>
          <w:rFonts w:ascii="Garamond" w:hAnsi="Garamond" w:cs="Courier New"/>
          <w:i/>
          <w:sz w:val="22"/>
          <w:szCs w:val="22"/>
          <w:lang w:val="es-MX"/>
        </w:rPr>
        <w:t>PFIZER</w:t>
      </w:r>
      <w:r w:rsidRPr="006E6DE0">
        <w:rPr>
          <w:rFonts w:ascii="Garamond" w:hAnsi="Garamond" w:cs="Courier New"/>
          <w:sz w:val="22"/>
          <w:szCs w:val="22"/>
          <w:lang w:val="es-MX"/>
        </w:rPr>
        <w:t xml:space="preserve">, o a algún otro individuo para influenciar a dicho Funcionario Público o individuo a realizar algún acto o a tomar alguna decisión para ayudar a </w:t>
      </w:r>
      <w:r w:rsidR="00E00568">
        <w:rPr>
          <w:rFonts w:ascii="Garamond" w:hAnsi="Garamond" w:cs="Courier New"/>
          <w:sz w:val="22"/>
          <w:szCs w:val="22"/>
          <w:lang w:val="es-MX"/>
        </w:rPr>
        <w:t>PFIZER</w:t>
      </w:r>
      <w:r w:rsidRPr="006E6DE0">
        <w:rPr>
          <w:rFonts w:ascii="Garamond" w:hAnsi="Garamond" w:cs="Courier New"/>
          <w:sz w:val="22"/>
          <w:szCs w:val="22"/>
          <w:lang w:val="es-MX"/>
        </w:rPr>
        <w:t xml:space="preserve"> a obtener o retener negocios indebidamente o a ganar una ventaja comercial indebida.</w:t>
      </w:r>
      <w:r w:rsidR="00B36C15">
        <w:rPr>
          <w:rFonts w:ascii="Garamond" w:hAnsi="Garamond" w:cs="Courier New"/>
          <w:sz w:val="22"/>
          <w:szCs w:val="22"/>
          <w:lang w:val="es-MX"/>
        </w:rPr>
        <w:t xml:space="preserve"> </w:t>
      </w:r>
      <w:r w:rsidRPr="006E6DE0">
        <w:rPr>
          <w:rFonts w:ascii="Garamond" w:hAnsi="Garamond" w:cs="Courier New"/>
          <w:sz w:val="22"/>
          <w:szCs w:val="22"/>
          <w:lang w:val="es-MX"/>
        </w:rPr>
        <w:t xml:space="preserve">Por ejemplo, esto incluye cualquier incentivo para que dicho Funcionario Público o individuo apruebe, reembolse, prescriba, o compre un producto de </w:t>
      </w:r>
      <w:r w:rsidR="00E00568">
        <w:rPr>
          <w:rFonts w:ascii="Garamond" w:hAnsi="Garamond" w:cs="Courier New"/>
          <w:sz w:val="22"/>
          <w:szCs w:val="22"/>
          <w:lang w:val="es-MX"/>
        </w:rPr>
        <w:t>PFIZER</w:t>
      </w:r>
      <w:r w:rsidRPr="006E6DE0">
        <w:rPr>
          <w:rFonts w:ascii="Garamond" w:hAnsi="Garamond" w:cs="Courier New"/>
          <w:sz w:val="22"/>
          <w:szCs w:val="22"/>
          <w:lang w:val="es-MX"/>
        </w:rPr>
        <w:t xml:space="preserve"> o influencie el resultado de un estudio clínico, o para beneficiar las actividades comerciales de </w:t>
      </w:r>
      <w:r w:rsidR="00E00568">
        <w:rPr>
          <w:rFonts w:ascii="Garamond" w:hAnsi="Garamond" w:cs="Courier New"/>
          <w:sz w:val="22"/>
          <w:szCs w:val="22"/>
          <w:lang w:val="es-MX"/>
        </w:rPr>
        <w:t>PFIZER</w:t>
      </w:r>
      <w:r w:rsidRPr="006E6DE0">
        <w:rPr>
          <w:rFonts w:ascii="Garamond" w:hAnsi="Garamond" w:cs="Courier New"/>
          <w:sz w:val="22"/>
          <w:szCs w:val="22"/>
          <w:lang w:val="es-MX"/>
        </w:rPr>
        <w:t xml:space="preserve"> indebidamente;</w:t>
      </w:r>
    </w:p>
    <w:p w14:paraId="2B723B98" w14:textId="70ED86FC" w:rsidR="00145B6C" w:rsidRPr="006E6DE0" w:rsidRDefault="00145B6C" w:rsidP="007A4CC4">
      <w:pPr>
        <w:pStyle w:val="ListItem"/>
        <w:numPr>
          <w:ilvl w:val="0"/>
          <w:numId w:val="3"/>
        </w:numPr>
        <w:rPr>
          <w:rFonts w:ascii="Garamond" w:hAnsi="Garamond" w:cs="Courier New"/>
          <w:sz w:val="22"/>
          <w:szCs w:val="22"/>
          <w:lang w:val="es-MX"/>
        </w:rPr>
      </w:pPr>
      <w:r w:rsidRPr="006E6DE0">
        <w:rPr>
          <w:rFonts w:ascii="Garamond" w:hAnsi="Garamond" w:cs="Courier New"/>
          <w:sz w:val="22"/>
          <w:szCs w:val="22"/>
          <w:lang w:val="es-MX"/>
        </w:rPr>
        <w:t>Ni yo ni algún agente o subcontratista actuando en mi nombre, en relación con el trabajo para</w:t>
      </w:r>
      <w:r w:rsidR="00B36C15">
        <w:rPr>
          <w:rFonts w:ascii="Garamond" w:hAnsi="Garamond" w:cs="Courier New"/>
          <w:sz w:val="22"/>
          <w:szCs w:val="22"/>
          <w:lang w:val="es-MX"/>
        </w:rPr>
        <w:t xml:space="preserve"> </w:t>
      </w:r>
      <w:r w:rsidR="00E00568">
        <w:rPr>
          <w:rFonts w:ascii="Garamond" w:hAnsi="Garamond" w:cs="Courier New"/>
          <w:sz w:val="22"/>
          <w:szCs w:val="22"/>
          <w:lang w:val="es-MX"/>
        </w:rPr>
        <w:t>PFIZER</w:t>
      </w:r>
      <w:r w:rsidRPr="006E6DE0">
        <w:rPr>
          <w:rFonts w:ascii="Garamond" w:hAnsi="Garamond" w:cs="Courier New"/>
          <w:sz w:val="22"/>
          <w:szCs w:val="22"/>
          <w:lang w:val="es-MX"/>
        </w:rPr>
        <w:t xml:space="preserve">, ha aceptado algún pago, objeto, o beneficio, independientemente de su valor, como incentivo para que </w:t>
      </w:r>
      <w:r w:rsidR="00E00568">
        <w:rPr>
          <w:rFonts w:ascii="Garamond" w:hAnsi="Garamond" w:cs="Courier New"/>
          <w:sz w:val="22"/>
          <w:szCs w:val="22"/>
          <w:lang w:val="es-MX"/>
        </w:rPr>
        <w:t>PFIZER</w:t>
      </w:r>
      <w:r w:rsidRPr="006E6DE0">
        <w:rPr>
          <w:rFonts w:ascii="Garamond" w:hAnsi="Garamond" w:cs="Courier New"/>
          <w:sz w:val="22"/>
          <w:szCs w:val="22"/>
          <w:lang w:val="es-MX"/>
        </w:rPr>
        <w:t xml:space="preserve"> obtenga o retenga negocios indebidamente o para ganar una ventaja comercial indebida; </w:t>
      </w:r>
    </w:p>
    <w:p w14:paraId="5864FE86" w14:textId="05A8281F" w:rsidR="00145B6C" w:rsidRPr="006E6DE0" w:rsidRDefault="00145B6C" w:rsidP="007A4CC4">
      <w:pPr>
        <w:pStyle w:val="ListItem"/>
        <w:numPr>
          <w:ilvl w:val="0"/>
          <w:numId w:val="3"/>
        </w:numPr>
        <w:rPr>
          <w:rFonts w:ascii="Garamond" w:hAnsi="Garamond" w:cs="Courier New"/>
          <w:sz w:val="22"/>
          <w:szCs w:val="22"/>
          <w:lang w:val="es-MX"/>
        </w:rPr>
      </w:pPr>
      <w:r w:rsidRPr="006E6DE0">
        <w:rPr>
          <w:rFonts w:ascii="Garamond" w:hAnsi="Garamond" w:cs="Courier New"/>
          <w:sz w:val="22"/>
          <w:szCs w:val="22"/>
          <w:lang w:val="es-MX"/>
        </w:rPr>
        <w:t xml:space="preserve">He informado a </w:t>
      </w:r>
      <w:r w:rsidR="00E00568">
        <w:rPr>
          <w:rFonts w:ascii="Garamond" w:hAnsi="Garamond" w:cs="Courier New"/>
          <w:sz w:val="22"/>
          <w:szCs w:val="22"/>
          <w:lang w:val="es-MX"/>
        </w:rPr>
        <w:t>PFIZER</w:t>
      </w:r>
      <w:r w:rsidRPr="006E6DE0">
        <w:rPr>
          <w:rFonts w:ascii="Garamond" w:hAnsi="Garamond" w:cs="Courier New"/>
          <w:sz w:val="22"/>
          <w:szCs w:val="22"/>
          <w:lang w:val="es-MX"/>
        </w:rPr>
        <w:t xml:space="preserve"> sobre cualquier cambio en cualquiera de las respuestas del cuestionario de diligencia debida completado por </w:t>
      </w:r>
      <w:r w:rsidR="00E00568">
        <w:rPr>
          <w:rFonts w:ascii="Garamond" w:hAnsi="Garamond" w:cs="Courier New"/>
          <w:sz w:val="22"/>
          <w:szCs w:val="22"/>
          <w:lang w:val="es-MX"/>
        </w:rPr>
        <w:t>PFIZER</w:t>
      </w:r>
      <w:r w:rsidRPr="006E6DE0">
        <w:rPr>
          <w:rFonts w:ascii="Garamond" w:hAnsi="Garamond" w:cs="Courier New"/>
          <w:sz w:val="22"/>
          <w:szCs w:val="22"/>
          <w:lang w:val="es-MX"/>
        </w:rPr>
        <w:t xml:space="preserve"> con respecto a mí o a cualquier individuo identificado en el cuestionario de diligencia debida o sus Familiares, como se define ahí; y</w:t>
      </w:r>
    </w:p>
    <w:p w14:paraId="35853F62" w14:textId="718A2E51" w:rsidR="00145B6C" w:rsidRPr="002D1C1C" w:rsidRDefault="00145B6C" w:rsidP="007A4CC4">
      <w:pPr>
        <w:pStyle w:val="ListItem"/>
        <w:numPr>
          <w:ilvl w:val="0"/>
          <w:numId w:val="3"/>
        </w:numPr>
        <w:rPr>
          <w:rFonts w:ascii="Garamond" w:hAnsi="Garamond" w:cs="Courier New"/>
          <w:sz w:val="22"/>
          <w:szCs w:val="22"/>
          <w:lang w:val="es-MX"/>
        </w:rPr>
      </w:pPr>
      <w:r w:rsidRPr="006E6DE0">
        <w:rPr>
          <w:rFonts w:ascii="Garamond" w:hAnsi="Garamond"/>
          <w:sz w:val="22"/>
          <w:szCs w:val="22"/>
          <w:lang w:val="es-MX"/>
        </w:rPr>
        <w:t xml:space="preserve">En la medida que lo requiera el acuerdo con </w:t>
      </w:r>
      <w:r w:rsidR="00E00568">
        <w:rPr>
          <w:rFonts w:ascii="Garamond" w:hAnsi="Garamond"/>
          <w:sz w:val="22"/>
          <w:szCs w:val="22"/>
          <w:lang w:val="es-MX"/>
        </w:rPr>
        <w:t>PFIZER</w:t>
      </w:r>
      <w:r w:rsidRPr="006E6DE0">
        <w:rPr>
          <w:rFonts w:ascii="Garamond" w:hAnsi="Garamond"/>
          <w:sz w:val="22"/>
          <w:szCs w:val="22"/>
          <w:lang w:val="es-MX"/>
        </w:rPr>
        <w:t xml:space="preserve">, cualquier individuo que actúe en mi representación, según lo determine </w:t>
      </w:r>
      <w:r w:rsidR="00E00568">
        <w:rPr>
          <w:rFonts w:ascii="Garamond" w:hAnsi="Garamond"/>
          <w:sz w:val="22"/>
          <w:szCs w:val="22"/>
          <w:lang w:val="es-MX"/>
        </w:rPr>
        <w:t>PFIZER</w:t>
      </w:r>
      <w:r w:rsidRPr="006E6DE0">
        <w:rPr>
          <w:rFonts w:ascii="Garamond" w:hAnsi="Garamond"/>
          <w:sz w:val="22"/>
          <w:szCs w:val="22"/>
          <w:lang w:val="es-MX"/>
        </w:rPr>
        <w:t xml:space="preserve">, ha realizado la capacitación anti-corrupción proporcionada por </w:t>
      </w:r>
      <w:r w:rsidR="00E00568">
        <w:rPr>
          <w:rFonts w:ascii="Garamond" w:hAnsi="Garamond"/>
          <w:sz w:val="22"/>
          <w:szCs w:val="22"/>
          <w:lang w:val="es-MX"/>
        </w:rPr>
        <w:t>PFIZER</w:t>
      </w:r>
      <w:r w:rsidRPr="006E6DE0">
        <w:rPr>
          <w:rFonts w:ascii="Garamond" w:hAnsi="Garamond"/>
          <w:sz w:val="22"/>
          <w:szCs w:val="22"/>
          <w:lang w:val="es-MX"/>
        </w:rPr>
        <w:t>.</w:t>
      </w:r>
    </w:p>
    <w:p w14:paraId="36B4539E" w14:textId="199D76C6" w:rsidR="002D1C1C" w:rsidRPr="006E6DE0" w:rsidRDefault="002D1C1C" w:rsidP="00CF49D4">
      <w:pPr>
        <w:pStyle w:val="ListItem"/>
        <w:tabs>
          <w:tab w:val="clear" w:pos="720"/>
        </w:tabs>
        <w:rPr>
          <w:rFonts w:ascii="Garamond" w:hAnsi="Garamond" w:cs="Courier New"/>
          <w:sz w:val="22"/>
          <w:szCs w:val="22"/>
          <w:lang w:val="es-MX"/>
        </w:rPr>
      </w:pPr>
    </w:p>
    <w:p w14:paraId="53DD713C" w14:textId="77777777" w:rsidR="00145B6C" w:rsidRPr="006E6DE0" w:rsidRDefault="00145B6C" w:rsidP="007A4CC4">
      <w:pPr>
        <w:pStyle w:val="BodyMain"/>
        <w:rPr>
          <w:rFonts w:ascii="Garamond" w:hAnsi="Garamond"/>
          <w:sz w:val="22"/>
          <w:szCs w:val="22"/>
          <w:lang w:val="es-MX"/>
        </w:rPr>
      </w:pPr>
      <w:r w:rsidRPr="006E6DE0">
        <w:rPr>
          <w:rFonts w:ascii="Garamond" w:hAnsi="Garamond"/>
          <w:sz w:val="22"/>
          <w:szCs w:val="22"/>
          <w:lang w:val="es-MX"/>
        </w:rPr>
        <w:t>[NOMBRE DE LA COMPAÑÍA: ___________________________]</w:t>
      </w:r>
    </w:p>
    <w:p w14:paraId="714DF471" w14:textId="77777777" w:rsidR="00145B6C" w:rsidRPr="006E6DE0" w:rsidRDefault="00145B6C" w:rsidP="007A4CC4">
      <w:pPr>
        <w:pStyle w:val="BodyMain"/>
        <w:rPr>
          <w:rFonts w:ascii="Garamond" w:hAnsi="Garamond"/>
          <w:sz w:val="22"/>
          <w:szCs w:val="22"/>
          <w:lang w:val="es-MX"/>
        </w:rPr>
      </w:pPr>
      <w:r w:rsidRPr="006E6DE0">
        <w:rPr>
          <w:rFonts w:ascii="Garamond" w:hAnsi="Garamond"/>
          <w:sz w:val="22"/>
          <w:szCs w:val="22"/>
          <w:lang w:val="es-MX"/>
        </w:rPr>
        <w:t>NOMBRE: ___________________________</w:t>
      </w:r>
    </w:p>
    <w:p w14:paraId="56A79799" w14:textId="77777777" w:rsidR="00145B6C" w:rsidRPr="006E6DE0" w:rsidRDefault="00145B6C" w:rsidP="007A4CC4">
      <w:pPr>
        <w:pStyle w:val="BodyMain"/>
        <w:rPr>
          <w:rFonts w:ascii="Garamond" w:hAnsi="Garamond"/>
          <w:sz w:val="22"/>
          <w:szCs w:val="22"/>
          <w:lang w:val="es-MX"/>
        </w:rPr>
      </w:pPr>
      <w:r w:rsidRPr="006E6DE0">
        <w:rPr>
          <w:rFonts w:ascii="Garamond" w:hAnsi="Garamond"/>
          <w:sz w:val="22"/>
          <w:szCs w:val="22"/>
          <w:lang w:val="es-MX"/>
        </w:rPr>
        <w:t>PUESTO: ____________________________</w:t>
      </w:r>
    </w:p>
    <w:p w14:paraId="766FAEDB" w14:textId="77777777" w:rsidR="00145B6C" w:rsidRPr="006E6DE0" w:rsidRDefault="00145B6C" w:rsidP="007A4CC4">
      <w:pPr>
        <w:pStyle w:val="BodyMain"/>
        <w:rPr>
          <w:rFonts w:ascii="Garamond" w:hAnsi="Garamond"/>
          <w:sz w:val="22"/>
          <w:szCs w:val="22"/>
          <w:lang w:val="es-MX"/>
        </w:rPr>
      </w:pPr>
      <w:r w:rsidRPr="006E6DE0">
        <w:rPr>
          <w:rFonts w:ascii="Garamond" w:hAnsi="Garamond"/>
          <w:sz w:val="22"/>
          <w:szCs w:val="22"/>
          <w:lang w:val="es-MX"/>
        </w:rPr>
        <w:t>FECHA: ____________________________</w:t>
      </w:r>
    </w:p>
    <w:p w14:paraId="35940570" w14:textId="77777777" w:rsidR="00145B6C" w:rsidRPr="00401FDA" w:rsidRDefault="00145B6C" w:rsidP="00CF49D4">
      <w:pPr>
        <w:rPr>
          <w:rFonts w:ascii="Garamond" w:hAnsi="Garamond"/>
        </w:rPr>
      </w:pPr>
      <w:bookmarkStart w:id="8" w:name="_DV_M62"/>
      <w:bookmarkStart w:id="9" w:name="_DV_M63"/>
      <w:bookmarkEnd w:id="8"/>
      <w:bookmarkEnd w:id="9"/>
    </w:p>
    <w:p w14:paraId="0AA17986" w14:textId="77777777" w:rsidR="00145B6C" w:rsidRPr="00401FDA" w:rsidRDefault="00145B6C" w:rsidP="00CF49D4">
      <w:pPr>
        <w:rPr>
          <w:rFonts w:ascii="Garamond" w:hAnsi="Garamond" w:cs="Tahoma"/>
          <w:sz w:val="22"/>
          <w:szCs w:val="22"/>
          <w:lang w:val="es-ES" w:eastAsia="en-US"/>
        </w:rPr>
      </w:pPr>
    </w:p>
    <w:p w14:paraId="11B7E7D7" w14:textId="77777777" w:rsidR="00F3372D" w:rsidRDefault="00F3372D" w:rsidP="007A4CC4"/>
    <w:sectPr w:rsidR="00F3372D" w:rsidSect="00145B6C">
      <w:headerReference w:type="default" r:id="rId17"/>
      <w:footerReference w:type="default" r:id="rId18"/>
      <w:pgSz w:w="11907" w:h="16839" w:code="9"/>
      <w:pgMar w:top="1644" w:right="1134" w:bottom="147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AFDE" w14:textId="77777777" w:rsidR="00D162BD" w:rsidRDefault="00D162BD" w:rsidP="009A1017">
      <w:r>
        <w:separator/>
      </w:r>
    </w:p>
  </w:endnote>
  <w:endnote w:type="continuationSeparator" w:id="0">
    <w:p w14:paraId="0099151E" w14:textId="77777777" w:rsidR="00D162BD" w:rsidRDefault="00D162BD" w:rsidP="009A1017">
      <w:r>
        <w:continuationSeparator/>
      </w:r>
    </w:p>
  </w:endnote>
  <w:endnote w:type="continuationNotice" w:id="1">
    <w:p w14:paraId="223FE0AB" w14:textId="77777777" w:rsidR="00D162BD" w:rsidRDefault="00D1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BA3F" w14:textId="77777777" w:rsidR="00AC55AA" w:rsidRPr="005F6E75" w:rsidRDefault="00CA1A0D">
    <w:pPr>
      <w:pStyle w:val="Piedepgina"/>
      <w:jc w:val="center"/>
      <w:rPr>
        <w:rFonts w:ascii="Times New Roman" w:hAnsi="Times New Roman"/>
        <w:sz w:val="16"/>
        <w:szCs w:val="20"/>
      </w:rPr>
    </w:pPr>
    <w:r w:rsidRPr="005F6E75">
      <w:rPr>
        <w:rFonts w:ascii="Times New Roman" w:hAnsi="Times New Roman"/>
        <w:sz w:val="16"/>
        <w:szCs w:val="20"/>
      </w:rPr>
      <w:t xml:space="preserve">Página </w:t>
    </w:r>
    <w:r w:rsidRPr="005F6E75">
      <w:rPr>
        <w:rFonts w:ascii="Times New Roman" w:hAnsi="Times New Roman"/>
        <w:sz w:val="16"/>
        <w:szCs w:val="20"/>
      </w:rPr>
      <w:fldChar w:fldCharType="begin"/>
    </w:r>
    <w:r w:rsidRPr="005F6E75">
      <w:rPr>
        <w:rFonts w:ascii="Times New Roman" w:hAnsi="Times New Roman"/>
        <w:sz w:val="16"/>
        <w:szCs w:val="20"/>
      </w:rPr>
      <w:instrText xml:space="preserve"> PAGE </w:instrText>
    </w:r>
    <w:r w:rsidRPr="005F6E75">
      <w:rPr>
        <w:rFonts w:ascii="Times New Roman" w:hAnsi="Times New Roman"/>
        <w:sz w:val="16"/>
        <w:szCs w:val="20"/>
      </w:rPr>
      <w:fldChar w:fldCharType="separate"/>
    </w:r>
    <w:r w:rsidRPr="005F6E75">
      <w:rPr>
        <w:rFonts w:ascii="Times New Roman" w:hAnsi="Times New Roman"/>
        <w:noProof/>
        <w:sz w:val="16"/>
        <w:szCs w:val="20"/>
      </w:rPr>
      <w:t>3</w:t>
    </w:r>
    <w:r w:rsidRPr="005F6E75">
      <w:rPr>
        <w:rFonts w:ascii="Times New Roman" w:hAnsi="Times New Roman"/>
        <w:sz w:val="16"/>
        <w:szCs w:val="20"/>
      </w:rPr>
      <w:fldChar w:fldCharType="end"/>
    </w:r>
    <w:r w:rsidRPr="005F6E75">
      <w:rPr>
        <w:rFonts w:ascii="Times New Roman" w:hAnsi="Times New Roman"/>
        <w:sz w:val="16"/>
        <w:szCs w:val="20"/>
      </w:rPr>
      <w:t xml:space="preserve"> de </w:t>
    </w:r>
    <w:r w:rsidRPr="005F6E75">
      <w:rPr>
        <w:rFonts w:ascii="Times New Roman" w:hAnsi="Times New Roman"/>
        <w:sz w:val="16"/>
        <w:szCs w:val="20"/>
      </w:rPr>
      <w:fldChar w:fldCharType="begin"/>
    </w:r>
    <w:r w:rsidRPr="005F6E75">
      <w:rPr>
        <w:rFonts w:ascii="Times New Roman" w:hAnsi="Times New Roman"/>
        <w:sz w:val="16"/>
        <w:szCs w:val="20"/>
      </w:rPr>
      <w:instrText xml:space="preserve"> NUMPAGES </w:instrText>
    </w:r>
    <w:r w:rsidRPr="005F6E75">
      <w:rPr>
        <w:rFonts w:ascii="Times New Roman" w:hAnsi="Times New Roman"/>
        <w:sz w:val="16"/>
        <w:szCs w:val="20"/>
      </w:rPr>
      <w:fldChar w:fldCharType="separate"/>
    </w:r>
    <w:r w:rsidRPr="005F6E75">
      <w:rPr>
        <w:rFonts w:ascii="Times New Roman" w:hAnsi="Times New Roman"/>
        <w:noProof/>
        <w:sz w:val="16"/>
        <w:szCs w:val="20"/>
      </w:rPr>
      <w:t>16</w:t>
    </w:r>
    <w:r w:rsidRPr="005F6E75">
      <w:rPr>
        <w:rFonts w:ascii="Times New Roman" w:hAnsi="Times New Roman"/>
        <w:sz w:val="16"/>
        <w:szCs w:val="20"/>
      </w:rPr>
      <w:fldChar w:fldCharType="end"/>
    </w:r>
  </w:p>
  <w:p w14:paraId="0480DE65" w14:textId="1E0723CD" w:rsidR="00AC55AA" w:rsidRPr="005F6E75" w:rsidRDefault="00AC55AA" w:rsidP="005F6E75">
    <w:pPr>
      <w:pStyle w:val="Piedepgina"/>
      <w:jc w:val="left"/>
      <w:rPr>
        <w:rFonts w:ascii="Times New Roman" w:hAnsi="Times New Roman"/>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5DAF" w14:textId="77777777" w:rsidR="00D162BD" w:rsidRDefault="00D162BD" w:rsidP="009A1017">
      <w:r>
        <w:separator/>
      </w:r>
    </w:p>
  </w:footnote>
  <w:footnote w:type="continuationSeparator" w:id="0">
    <w:p w14:paraId="2D5ECAA8" w14:textId="77777777" w:rsidR="00D162BD" w:rsidRDefault="00D162BD" w:rsidP="009A1017">
      <w:r>
        <w:continuationSeparator/>
      </w:r>
    </w:p>
  </w:footnote>
  <w:footnote w:type="continuationNotice" w:id="1">
    <w:p w14:paraId="6BA7F93E" w14:textId="77777777" w:rsidR="00D162BD" w:rsidRDefault="00D16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31B2" w14:textId="78E3D5B6" w:rsidR="00AC55AA" w:rsidRPr="00F567FB" w:rsidRDefault="00AC55AA" w:rsidP="00F567FB">
    <w:pPr>
      <w:pStyle w:val="Encabezado"/>
      <w:rPr>
        <w:rFonts w:ascii="Arial Narrow" w:hAnsi="Arial Narrow"/>
        <w:color w:val="1F3864"/>
        <w:sz w:val="20"/>
        <w:szCs w:val="20"/>
        <w:lang w:eastAsia="en-US"/>
      </w:rPr>
    </w:pPr>
  </w:p>
  <w:p w14:paraId="3F6B6722" w14:textId="77777777" w:rsidR="00AC55AA" w:rsidRDefault="00AC55AA">
    <w:pPr>
      <w:pStyle w:val="Encabezado"/>
    </w:pPr>
  </w:p>
  <w:p w14:paraId="16606BA8" w14:textId="77777777" w:rsidR="00AC55AA" w:rsidRDefault="00AC55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279"/>
    <w:multiLevelType w:val="multilevel"/>
    <w:tmpl w:val="E6A26F16"/>
    <w:lvl w:ilvl="0">
      <w:start w:val="8"/>
      <w:numFmt w:val="decimal"/>
      <w:pStyle w:val="Ttulo1"/>
      <w:lvlText w:val="%1."/>
      <w:lvlJc w:val="left"/>
      <w:pPr>
        <w:tabs>
          <w:tab w:val="num" w:pos="720"/>
        </w:tabs>
        <w:ind w:left="720" w:hanging="720"/>
      </w:pPr>
      <w:rPr>
        <w:rFonts w:ascii="Times New Roman" w:hAnsi="Times New Roman" w:cs="Times New Roman" w:hint="default"/>
        <w:b/>
        <w:bCs w:val="0"/>
        <w:i w:val="0"/>
        <w:sz w:val="24"/>
      </w:rPr>
    </w:lvl>
    <w:lvl w:ilvl="1">
      <w:start w:val="1"/>
      <w:numFmt w:val="decimal"/>
      <w:pStyle w:val="Ttulo2"/>
      <w:lvlText w:val="%2."/>
      <w:lvlJc w:val="left"/>
      <w:pPr>
        <w:tabs>
          <w:tab w:val="num" w:pos="1440"/>
        </w:tabs>
        <w:ind w:left="1440" w:hanging="720"/>
      </w:pPr>
      <w:rPr>
        <w:rFonts w:ascii="Times New Roman" w:hAnsi="Times New Roman" w:cs="Times New Roman" w:hint="default"/>
        <w:b w:val="0"/>
        <w:i w:val="0"/>
        <w:sz w:val="24"/>
      </w:rPr>
    </w:lvl>
    <w:lvl w:ilvl="2">
      <w:start w:val="1"/>
      <w:numFmt w:val="decimal"/>
      <w:pStyle w:val="Ttulo3"/>
      <w:lvlText w:val="%3."/>
      <w:lvlJc w:val="left"/>
      <w:pPr>
        <w:tabs>
          <w:tab w:val="num" w:pos="2160"/>
        </w:tabs>
        <w:ind w:left="2160" w:hanging="720"/>
      </w:pPr>
      <w:rPr>
        <w:rFonts w:ascii="Times New Roman" w:hAnsi="Times New Roman" w:cs="Times New Roman" w:hint="default"/>
        <w:b w:val="0"/>
        <w:i w:val="0"/>
        <w:sz w:val="24"/>
      </w:rPr>
    </w:lvl>
    <w:lvl w:ilvl="3">
      <w:start w:val="1"/>
      <w:numFmt w:val="decimal"/>
      <w:pStyle w:val="Ttulo4"/>
      <w:lvlText w:val="%4."/>
      <w:lvlJc w:val="left"/>
      <w:pPr>
        <w:tabs>
          <w:tab w:val="num" w:pos="2880"/>
        </w:tabs>
        <w:ind w:left="2880" w:hanging="720"/>
      </w:pPr>
      <w:rPr>
        <w:rFonts w:ascii="Times New Roman" w:hAnsi="Times New Roman" w:cs="Times New Roman" w:hint="default"/>
        <w:b w:val="0"/>
        <w:i w:val="0"/>
        <w:sz w:val="24"/>
      </w:rPr>
    </w:lvl>
    <w:lvl w:ilvl="4">
      <w:start w:val="1"/>
      <w:numFmt w:val="lowerRoman"/>
      <w:pStyle w:val="Ttulo5"/>
      <w:lvlText w:val="%5."/>
      <w:lvlJc w:val="left"/>
      <w:pPr>
        <w:tabs>
          <w:tab w:val="num" w:pos="3600"/>
        </w:tabs>
        <w:ind w:left="3600" w:hanging="720"/>
      </w:pPr>
      <w:rPr>
        <w:rFonts w:ascii="Times New Roman" w:hAnsi="Times New Roman" w:cs="Times New Roman" w:hint="default"/>
        <w:b w:val="0"/>
        <w:i w:val="0"/>
        <w:sz w:val="24"/>
      </w:rPr>
    </w:lvl>
    <w:lvl w:ilvl="5">
      <w:start w:val="1"/>
      <w:numFmt w:val="upperLetter"/>
      <w:pStyle w:val="Ttulo6"/>
      <w:lvlText w:val="(%6)"/>
      <w:lvlJc w:val="left"/>
      <w:pPr>
        <w:tabs>
          <w:tab w:val="num" w:pos="4320"/>
        </w:tabs>
        <w:ind w:left="4320" w:hanging="720"/>
      </w:pPr>
      <w:rPr>
        <w:rFonts w:ascii="Times New Roman" w:hAnsi="Times New Roman" w:cs="Times New Roman" w:hint="default"/>
        <w:b w:val="0"/>
        <w:i w:val="0"/>
        <w:sz w:val="24"/>
      </w:rPr>
    </w:lvl>
    <w:lvl w:ilvl="6">
      <w:start w:val="1"/>
      <w:numFmt w:val="decimal"/>
      <w:pStyle w:val="Ttulo7"/>
      <w:lvlText w:val="(%7)"/>
      <w:lvlJc w:val="left"/>
      <w:pPr>
        <w:tabs>
          <w:tab w:val="num" w:pos="5040"/>
        </w:tabs>
        <w:ind w:left="5040" w:hanging="720"/>
      </w:pPr>
      <w:rPr>
        <w:rFonts w:ascii="Times New Roman" w:hAnsi="Times New Roman" w:cs="Times New Roman" w:hint="default"/>
        <w:b w:val="0"/>
        <w:i w:val="0"/>
        <w:sz w:val="24"/>
      </w:rPr>
    </w:lvl>
    <w:lvl w:ilvl="7">
      <w:start w:val="1"/>
      <w:numFmt w:val="lowerLetter"/>
      <w:pStyle w:val="Ttulo8"/>
      <w:lvlText w:val="(%8)"/>
      <w:lvlJc w:val="left"/>
      <w:pPr>
        <w:tabs>
          <w:tab w:val="num" w:pos="5760"/>
        </w:tabs>
        <w:ind w:left="5760" w:hanging="720"/>
      </w:pPr>
      <w:rPr>
        <w:rFonts w:ascii="Times New Roman" w:hAnsi="Times New Roman" w:cs="Times New Roman" w:hint="default"/>
        <w:b w:val="0"/>
        <w:i w:val="0"/>
        <w:sz w:val="24"/>
      </w:rPr>
    </w:lvl>
    <w:lvl w:ilvl="8">
      <w:start w:val="1"/>
      <w:numFmt w:val="lowerRoman"/>
      <w:pStyle w:val="Ttulo9"/>
      <w:lvlText w:val="(%9)"/>
      <w:lvlJc w:val="left"/>
      <w:pPr>
        <w:tabs>
          <w:tab w:val="num" w:pos="6480"/>
        </w:tabs>
        <w:ind w:left="6480" w:hanging="720"/>
      </w:pPr>
      <w:rPr>
        <w:rFonts w:ascii="Times New Roman" w:hAnsi="Times New Roman" w:cs="Times New Roman" w:hint="default"/>
        <w:b w:val="0"/>
        <w:i w:val="0"/>
        <w:sz w:val="24"/>
      </w:rPr>
    </w:lvl>
  </w:abstractNum>
  <w:abstractNum w:abstractNumId="1" w15:restartNumberingAfterBreak="0">
    <w:nsid w:val="12020C46"/>
    <w:multiLevelType w:val="hybridMultilevel"/>
    <w:tmpl w:val="37400F58"/>
    <w:lvl w:ilvl="0" w:tplc="2C0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52433"/>
    <w:multiLevelType w:val="hybridMultilevel"/>
    <w:tmpl w:val="EF74E788"/>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8D67AA"/>
    <w:multiLevelType w:val="hybridMultilevel"/>
    <w:tmpl w:val="76D8C1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8A03FB"/>
    <w:multiLevelType w:val="hybridMultilevel"/>
    <w:tmpl w:val="E1BEF4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887D7C"/>
    <w:multiLevelType w:val="hybridMultilevel"/>
    <w:tmpl w:val="BC22DAF0"/>
    <w:lvl w:ilvl="0" w:tplc="2C0A0019">
      <w:start w:val="1"/>
      <w:numFmt w:val="lowerLetter"/>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23E36CA8"/>
    <w:multiLevelType w:val="hybridMultilevel"/>
    <w:tmpl w:val="42DE9900"/>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6D44A80"/>
    <w:multiLevelType w:val="hybridMultilevel"/>
    <w:tmpl w:val="EFFE6D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8C81E49"/>
    <w:multiLevelType w:val="multilevel"/>
    <w:tmpl w:val="EB68B1E4"/>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ADE17ED"/>
    <w:multiLevelType w:val="hybridMultilevel"/>
    <w:tmpl w:val="02CC9398"/>
    <w:lvl w:ilvl="0" w:tplc="8782F82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3"/>
  </w:num>
  <w:num w:numId="3">
    <w:abstractNumId w:val="7"/>
  </w:num>
  <w:num w:numId="4">
    <w:abstractNumId w:val="9"/>
  </w:num>
  <w:num w:numId="5">
    <w:abstractNumId w:val="8"/>
  </w:num>
  <w:num w:numId="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j6piHUSgYYB9cwpN1SZAZgshnzoD5CTrvhdM+tv2S9AzOo6RkttmgUm2pgHjTYNsiAXVQG+PoHAJsjG3YLdw==" w:salt="3vl5wzwsrV8zzLRWcehKX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6C"/>
    <w:rsid w:val="00014973"/>
    <w:rsid w:val="00024544"/>
    <w:rsid w:val="00025E7F"/>
    <w:rsid w:val="000343A9"/>
    <w:rsid w:val="00062D53"/>
    <w:rsid w:val="00063F27"/>
    <w:rsid w:val="0006714F"/>
    <w:rsid w:val="000941D6"/>
    <w:rsid w:val="000A0B5A"/>
    <w:rsid w:val="000B5EFA"/>
    <w:rsid w:val="000D281A"/>
    <w:rsid w:val="000E27DB"/>
    <w:rsid w:val="00100CFC"/>
    <w:rsid w:val="00101396"/>
    <w:rsid w:val="001046EF"/>
    <w:rsid w:val="001224A2"/>
    <w:rsid w:val="00132765"/>
    <w:rsid w:val="0014208C"/>
    <w:rsid w:val="00145B6C"/>
    <w:rsid w:val="00146E9B"/>
    <w:rsid w:val="00175030"/>
    <w:rsid w:val="00180D26"/>
    <w:rsid w:val="00182F89"/>
    <w:rsid w:val="00187005"/>
    <w:rsid w:val="001A55A4"/>
    <w:rsid w:val="001A5E39"/>
    <w:rsid w:val="001B27CC"/>
    <w:rsid w:val="001C4A5E"/>
    <w:rsid w:val="001D2078"/>
    <w:rsid w:val="001D354A"/>
    <w:rsid w:val="001D762D"/>
    <w:rsid w:val="0021028F"/>
    <w:rsid w:val="002125F9"/>
    <w:rsid w:val="0021557C"/>
    <w:rsid w:val="00224D44"/>
    <w:rsid w:val="002272EB"/>
    <w:rsid w:val="00231408"/>
    <w:rsid w:val="0025200F"/>
    <w:rsid w:val="00280893"/>
    <w:rsid w:val="00282EE1"/>
    <w:rsid w:val="002847BB"/>
    <w:rsid w:val="00284AEE"/>
    <w:rsid w:val="002A1632"/>
    <w:rsid w:val="002B1843"/>
    <w:rsid w:val="002B21A7"/>
    <w:rsid w:val="002B3126"/>
    <w:rsid w:val="002B52C1"/>
    <w:rsid w:val="002C06E3"/>
    <w:rsid w:val="002D03AB"/>
    <w:rsid w:val="002D1C1C"/>
    <w:rsid w:val="002D5CB1"/>
    <w:rsid w:val="002E0893"/>
    <w:rsid w:val="002E41DA"/>
    <w:rsid w:val="002F4156"/>
    <w:rsid w:val="00317CB0"/>
    <w:rsid w:val="003361E5"/>
    <w:rsid w:val="00344834"/>
    <w:rsid w:val="0034653F"/>
    <w:rsid w:val="00352701"/>
    <w:rsid w:val="003612EC"/>
    <w:rsid w:val="0036367F"/>
    <w:rsid w:val="0037188B"/>
    <w:rsid w:val="0038360C"/>
    <w:rsid w:val="0039004C"/>
    <w:rsid w:val="00395AC8"/>
    <w:rsid w:val="003A05B7"/>
    <w:rsid w:val="003B6818"/>
    <w:rsid w:val="003D7744"/>
    <w:rsid w:val="00400C25"/>
    <w:rsid w:val="0043408B"/>
    <w:rsid w:val="00444DE2"/>
    <w:rsid w:val="00446D1F"/>
    <w:rsid w:val="00452925"/>
    <w:rsid w:val="00460F8C"/>
    <w:rsid w:val="00461533"/>
    <w:rsid w:val="004661CC"/>
    <w:rsid w:val="00474CDA"/>
    <w:rsid w:val="00477122"/>
    <w:rsid w:val="00480730"/>
    <w:rsid w:val="0048088B"/>
    <w:rsid w:val="00481D80"/>
    <w:rsid w:val="004A5199"/>
    <w:rsid w:val="004A7FA3"/>
    <w:rsid w:val="004B09B9"/>
    <w:rsid w:val="004D7410"/>
    <w:rsid w:val="004E05AA"/>
    <w:rsid w:val="004E6D2C"/>
    <w:rsid w:val="004F5D32"/>
    <w:rsid w:val="00507E08"/>
    <w:rsid w:val="00527861"/>
    <w:rsid w:val="005361C5"/>
    <w:rsid w:val="00557B13"/>
    <w:rsid w:val="00567373"/>
    <w:rsid w:val="00574F6F"/>
    <w:rsid w:val="00575584"/>
    <w:rsid w:val="005A2626"/>
    <w:rsid w:val="005B7A2D"/>
    <w:rsid w:val="005B7E08"/>
    <w:rsid w:val="005D7FF3"/>
    <w:rsid w:val="005E2544"/>
    <w:rsid w:val="005E64C0"/>
    <w:rsid w:val="00601E48"/>
    <w:rsid w:val="00627CD5"/>
    <w:rsid w:val="00630D2D"/>
    <w:rsid w:val="00634685"/>
    <w:rsid w:val="006425D0"/>
    <w:rsid w:val="006648B2"/>
    <w:rsid w:val="00664A0E"/>
    <w:rsid w:val="00674A38"/>
    <w:rsid w:val="006779FB"/>
    <w:rsid w:val="006923EE"/>
    <w:rsid w:val="006B1246"/>
    <w:rsid w:val="006D0F84"/>
    <w:rsid w:val="006D15F1"/>
    <w:rsid w:val="00706DD5"/>
    <w:rsid w:val="00714790"/>
    <w:rsid w:val="00741322"/>
    <w:rsid w:val="00742265"/>
    <w:rsid w:val="007426CB"/>
    <w:rsid w:val="00746C06"/>
    <w:rsid w:val="00781CF0"/>
    <w:rsid w:val="00787FD0"/>
    <w:rsid w:val="007A05DF"/>
    <w:rsid w:val="007A4CC4"/>
    <w:rsid w:val="007A66D4"/>
    <w:rsid w:val="007B5EE4"/>
    <w:rsid w:val="007C7E34"/>
    <w:rsid w:val="007D324F"/>
    <w:rsid w:val="007D5330"/>
    <w:rsid w:val="007F5665"/>
    <w:rsid w:val="007F7479"/>
    <w:rsid w:val="0080339E"/>
    <w:rsid w:val="00817177"/>
    <w:rsid w:val="008413D3"/>
    <w:rsid w:val="00847128"/>
    <w:rsid w:val="008507B9"/>
    <w:rsid w:val="00865C91"/>
    <w:rsid w:val="00867324"/>
    <w:rsid w:val="00871A47"/>
    <w:rsid w:val="00873CBF"/>
    <w:rsid w:val="00880BEF"/>
    <w:rsid w:val="008D40D0"/>
    <w:rsid w:val="008E26DF"/>
    <w:rsid w:val="008F11AF"/>
    <w:rsid w:val="008F6BB4"/>
    <w:rsid w:val="009021ED"/>
    <w:rsid w:val="00904C53"/>
    <w:rsid w:val="00904FFE"/>
    <w:rsid w:val="00907AB7"/>
    <w:rsid w:val="0091658B"/>
    <w:rsid w:val="00920EE8"/>
    <w:rsid w:val="009540A0"/>
    <w:rsid w:val="0096049F"/>
    <w:rsid w:val="00984AD0"/>
    <w:rsid w:val="00992897"/>
    <w:rsid w:val="009A1017"/>
    <w:rsid w:val="009C6306"/>
    <w:rsid w:val="009D1408"/>
    <w:rsid w:val="009E515D"/>
    <w:rsid w:val="009F0163"/>
    <w:rsid w:val="00A54B5E"/>
    <w:rsid w:val="00A64B38"/>
    <w:rsid w:val="00A6790A"/>
    <w:rsid w:val="00A729A5"/>
    <w:rsid w:val="00A7386A"/>
    <w:rsid w:val="00A77F6C"/>
    <w:rsid w:val="00A831FF"/>
    <w:rsid w:val="00A868D9"/>
    <w:rsid w:val="00A96F88"/>
    <w:rsid w:val="00AA7C71"/>
    <w:rsid w:val="00AB3598"/>
    <w:rsid w:val="00AC55AA"/>
    <w:rsid w:val="00AE763C"/>
    <w:rsid w:val="00AF0E73"/>
    <w:rsid w:val="00B1030C"/>
    <w:rsid w:val="00B21545"/>
    <w:rsid w:val="00B32419"/>
    <w:rsid w:val="00B36C15"/>
    <w:rsid w:val="00B37804"/>
    <w:rsid w:val="00B42565"/>
    <w:rsid w:val="00B5249F"/>
    <w:rsid w:val="00B56998"/>
    <w:rsid w:val="00B60182"/>
    <w:rsid w:val="00B80FA6"/>
    <w:rsid w:val="00B813A3"/>
    <w:rsid w:val="00B93387"/>
    <w:rsid w:val="00BD7AA6"/>
    <w:rsid w:val="00C15621"/>
    <w:rsid w:val="00C40477"/>
    <w:rsid w:val="00C427E7"/>
    <w:rsid w:val="00C45915"/>
    <w:rsid w:val="00C51E65"/>
    <w:rsid w:val="00C54008"/>
    <w:rsid w:val="00CA0CE4"/>
    <w:rsid w:val="00CA1A0D"/>
    <w:rsid w:val="00CA4B0E"/>
    <w:rsid w:val="00CA6C0C"/>
    <w:rsid w:val="00CC2411"/>
    <w:rsid w:val="00CE05FE"/>
    <w:rsid w:val="00CE547B"/>
    <w:rsid w:val="00CF49D4"/>
    <w:rsid w:val="00D00223"/>
    <w:rsid w:val="00D004C2"/>
    <w:rsid w:val="00D024C2"/>
    <w:rsid w:val="00D03202"/>
    <w:rsid w:val="00D162BD"/>
    <w:rsid w:val="00D4143E"/>
    <w:rsid w:val="00D6133A"/>
    <w:rsid w:val="00D70F89"/>
    <w:rsid w:val="00D74CD1"/>
    <w:rsid w:val="00D8311E"/>
    <w:rsid w:val="00D8661A"/>
    <w:rsid w:val="00D93E9F"/>
    <w:rsid w:val="00D948A3"/>
    <w:rsid w:val="00DB5446"/>
    <w:rsid w:val="00DC5297"/>
    <w:rsid w:val="00DC53D3"/>
    <w:rsid w:val="00DE2449"/>
    <w:rsid w:val="00DE3AB1"/>
    <w:rsid w:val="00DE5677"/>
    <w:rsid w:val="00E00568"/>
    <w:rsid w:val="00E03AB7"/>
    <w:rsid w:val="00E15DAF"/>
    <w:rsid w:val="00E21B22"/>
    <w:rsid w:val="00E2528C"/>
    <w:rsid w:val="00E54302"/>
    <w:rsid w:val="00E543FE"/>
    <w:rsid w:val="00E63F65"/>
    <w:rsid w:val="00E70FC2"/>
    <w:rsid w:val="00E7309F"/>
    <w:rsid w:val="00E80CA5"/>
    <w:rsid w:val="00EA17D5"/>
    <w:rsid w:val="00EA33F3"/>
    <w:rsid w:val="00EB0A5E"/>
    <w:rsid w:val="00EE2948"/>
    <w:rsid w:val="00EF2B72"/>
    <w:rsid w:val="00EF6181"/>
    <w:rsid w:val="00F07D92"/>
    <w:rsid w:val="00F272BB"/>
    <w:rsid w:val="00F3372D"/>
    <w:rsid w:val="00F41AA4"/>
    <w:rsid w:val="00F52D41"/>
    <w:rsid w:val="00F6478B"/>
    <w:rsid w:val="00F71D4C"/>
    <w:rsid w:val="00F816B6"/>
    <w:rsid w:val="00F94626"/>
    <w:rsid w:val="00F963D5"/>
    <w:rsid w:val="00FA32BA"/>
    <w:rsid w:val="00FD4E15"/>
    <w:rsid w:val="00FD608C"/>
    <w:rsid w:val="00FF14E5"/>
    <w:rsid w:val="266A10EA"/>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CA20B2C"/>
  <w15:chartTrackingRefBased/>
  <w15:docId w15:val="{F90066BC-7692-4A1A-9485-BC7CE5EE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6C"/>
    <w:pPr>
      <w:spacing w:after="0" w:line="240" w:lineRule="auto"/>
      <w:jc w:val="both"/>
    </w:pPr>
    <w:rPr>
      <w:rFonts w:ascii="Verdana" w:eastAsia="Times New Roman" w:hAnsi="Verdana" w:cs="Times New Roman"/>
      <w:sz w:val="24"/>
      <w:szCs w:val="24"/>
      <w:lang w:eastAsia="es-ES"/>
    </w:rPr>
  </w:style>
  <w:style w:type="paragraph" w:styleId="Ttulo1">
    <w:name w:val="heading 1"/>
    <w:basedOn w:val="Normal"/>
    <w:next w:val="Textoindependiente"/>
    <w:link w:val="Ttulo1Car"/>
    <w:qFormat/>
    <w:rsid w:val="00DB5446"/>
    <w:pPr>
      <w:keepNext/>
      <w:numPr>
        <w:numId w:val="6"/>
      </w:numPr>
      <w:spacing w:after="240"/>
      <w:jc w:val="left"/>
      <w:outlineLvl w:val="0"/>
    </w:pPr>
    <w:rPr>
      <w:rFonts w:ascii="Times New Roman" w:hAnsi="Times New Roman" w:cs="Arial"/>
      <w:bCs/>
      <w:szCs w:val="32"/>
      <w:lang w:val="en-US" w:eastAsia="en-US"/>
    </w:rPr>
  </w:style>
  <w:style w:type="paragraph" w:styleId="Ttulo2">
    <w:name w:val="heading 2"/>
    <w:basedOn w:val="Normal"/>
    <w:next w:val="Textoindependiente"/>
    <w:link w:val="Ttulo2Car"/>
    <w:semiHidden/>
    <w:unhideWhenUsed/>
    <w:qFormat/>
    <w:rsid w:val="00DB5446"/>
    <w:pPr>
      <w:keepNext/>
      <w:numPr>
        <w:ilvl w:val="1"/>
        <w:numId w:val="6"/>
      </w:numPr>
      <w:spacing w:after="240"/>
      <w:jc w:val="left"/>
      <w:outlineLvl w:val="1"/>
    </w:pPr>
    <w:rPr>
      <w:rFonts w:ascii="Times New Roman" w:hAnsi="Times New Roman" w:cs="Arial"/>
      <w:bCs/>
      <w:iCs/>
      <w:szCs w:val="28"/>
      <w:lang w:val="en-US" w:eastAsia="en-US"/>
    </w:rPr>
  </w:style>
  <w:style w:type="paragraph" w:styleId="Ttulo3">
    <w:name w:val="heading 3"/>
    <w:basedOn w:val="Normal"/>
    <w:next w:val="Textoindependiente"/>
    <w:link w:val="Ttulo3Car"/>
    <w:semiHidden/>
    <w:unhideWhenUsed/>
    <w:qFormat/>
    <w:rsid w:val="00DB5446"/>
    <w:pPr>
      <w:numPr>
        <w:ilvl w:val="2"/>
        <w:numId w:val="6"/>
      </w:numPr>
      <w:spacing w:after="240"/>
      <w:jc w:val="left"/>
      <w:outlineLvl w:val="2"/>
    </w:pPr>
    <w:rPr>
      <w:rFonts w:ascii="Times New Roman" w:hAnsi="Times New Roman" w:cs="Arial"/>
      <w:bCs/>
      <w:szCs w:val="26"/>
      <w:lang w:val="en-US" w:eastAsia="en-US"/>
    </w:rPr>
  </w:style>
  <w:style w:type="paragraph" w:styleId="Ttulo4">
    <w:name w:val="heading 4"/>
    <w:basedOn w:val="Normal"/>
    <w:next w:val="Textoindependiente"/>
    <w:link w:val="Ttulo4Car"/>
    <w:semiHidden/>
    <w:unhideWhenUsed/>
    <w:qFormat/>
    <w:rsid w:val="00DB5446"/>
    <w:pPr>
      <w:numPr>
        <w:ilvl w:val="3"/>
        <w:numId w:val="6"/>
      </w:numPr>
      <w:spacing w:after="240"/>
      <w:jc w:val="left"/>
      <w:outlineLvl w:val="3"/>
    </w:pPr>
    <w:rPr>
      <w:rFonts w:ascii="Times New Roman" w:hAnsi="Times New Roman"/>
      <w:bCs/>
      <w:szCs w:val="28"/>
      <w:lang w:val="en-US" w:eastAsia="en-US"/>
    </w:rPr>
  </w:style>
  <w:style w:type="paragraph" w:styleId="Ttulo5">
    <w:name w:val="heading 5"/>
    <w:basedOn w:val="Normal"/>
    <w:next w:val="Textoindependiente"/>
    <w:link w:val="Ttulo5Car"/>
    <w:semiHidden/>
    <w:unhideWhenUsed/>
    <w:qFormat/>
    <w:rsid w:val="00DB5446"/>
    <w:pPr>
      <w:numPr>
        <w:ilvl w:val="4"/>
        <w:numId w:val="6"/>
      </w:numPr>
      <w:spacing w:after="240"/>
      <w:jc w:val="left"/>
      <w:outlineLvl w:val="4"/>
    </w:pPr>
    <w:rPr>
      <w:rFonts w:ascii="Times New Roman" w:hAnsi="Times New Roman"/>
      <w:bCs/>
      <w:iCs/>
      <w:szCs w:val="26"/>
      <w:lang w:val="en-US" w:eastAsia="en-US"/>
    </w:rPr>
  </w:style>
  <w:style w:type="paragraph" w:styleId="Ttulo6">
    <w:name w:val="heading 6"/>
    <w:basedOn w:val="Normal"/>
    <w:next w:val="Textoindependiente"/>
    <w:link w:val="Ttulo6Car"/>
    <w:semiHidden/>
    <w:unhideWhenUsed/>
    <w:qFormat/>
    <w:rsid w:val="00DB5446"/>
    <w:pPr>
      <w:numPr>
        <w:ilvl w:val="5"/>
        <w:numId w:val="6"/>
      </w:numPr>
      <w:spacing w:after="240"/>
      <w:jc w:val="left"/>
      <w:outlineLvl w:val="5"/>
    </w:pPr>
    <w:rPr>
      <w:rFonts w:ascii="Times New Roman" w:hAnsi="Times New Roman"/>
      <w:bCs/>
      <w:szCs w:val="22"/>
      <w:lang w:val="en-US" w:eastAsia="en-US"/>
    </w:rPr>
  </w:style>
  <w:style w:type="paragraph" w:styleId="Ttulo7">
    <w:name w:val="heading 7"/>
    <w:basedOn w:val="Normal"/>
    <w:next w:val="Textoindependiente"/>
    <w:link w:val="Ttulo7Car"/>
    <w:semiHidden/>
    <w:unhideWhenUsed/>
    <w:qFormat/>
    <w:rsid w:val="00DB5446"/>
    <w:pPr>
      <w:numPr>
        <w:ilvl w:val="6"/>
        <w:numId w:val="6"/>
      </w:numPr>
      <w:spacing w:after="240"/>
      <w:jc w:val="left"/>
      <w:outlineLvl w:val="6"/>
    </w:pPr>
    <w:rPr>
      <w:rFonts w:ascii="Times New Roman" w:hAnsi="Times New Roman"/>
      <w:lang w:val="en-US" w:eastAsia="en-US"/>
    </w:rPr>
  </w:style>
  <w:style w:type="paragraph" w:styleId="Ttulo8">
    <w:name w:val="heading 8"/>
    <w:basedOn w:val="Normal"/>
    <w:next w:val="Textoindependiente"/>
    <w:link w:val="Ttulo8Car"/>
    <w:semiHidden/>
    <w:unhideWhenUsed/>
    <w:qFormat/>
    <w:rsid w:val="00DB5446"/>
    <w:pPr>
      <w:numPr>
        <w:ilvl w:val="7"/>
        <w:numId w:val="6"/>
      </w:numPr>
      <w:spacing w:after="240"/>
      <w:jc w:val="left"/>
      <w:outlineLvl w:val="7"/>
    </w:pPr>
    <w:rPr>
      <w:rFonts w:ascii="Times New Roman" w:hAnsi="Times New Roman"/>
      <w:iCs/>
      <w:lang w:val="en-US" w:eastAsia="en-US"/>
    </w:rPr>
  </w:style>
  <w:style w:type="paragraph" w:styleId="Ttulo9">
    <w:name w:val="heading 9"/>
    <w:basedOn w:val="Normal"/>
    <w:next w:val="Textoindependiente"/>
    <w:link w:val="Ttulo9Car"/>
    <w:semiHidden/>
    <w:unhideWhenUsed/>
    <w:qFormat/>
    <w:rsid w:val="00DB5446"/>
    <w:pPr>
      <w:numPr>
        <w:ilvl w:val="8"/>
        <w:numId w:val="6"/>
      </w:numPr>
      <w:spacing w:after="240"/>
      <w:jc w:val="left"/>
      <w:outlineLvl w:val="8"/>
    </w:pPr>
    <w:rPr>
      <w:rFonts w:ascii="Times New Roman" w:hAnsi="Times New Roman" w:cs="Arial"/>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form,Intestazione1,Intestazione11"/>
    <w:basedOn w:val="Normal"/>
    <w:link w:val="EncabezadoCar"/>
    <w:uiPriority w:val="99"/>
    <w:rsid w:val="00145B6C"/>
    <w:pPr>
      <w:tabs>
        <w:tab w:val="center" w:pos="4320"/>
        <w:tab w:val="right" w:pos="8640"/>
      </w:tabs>
    </w:pPr>
  </w:style>
  <w:style w:type="character" w:customStyle="1" w:styleId="EncabezadoCar">
    <w:name w:val="Encabezado Car"/>
    <w:aliases w:val="form Car,Intestazione1 Car,Intestazione11 Car"/>
    <w:basedOn w:val="Fuentedeprrafopredeter"/>
    <w:link w:val="Encabezado"/>
    <w:uiPriority w:val="99"/>
    <w:rsid w:val="00145B6C"/>
    <w:rPr>
      <w:rFonts w:ascii="Verdana" w:eastAsia="Times New Roman" w:hAnsi="Verdana" w:cs="Times New Roman"/>
      <w:sz w:val="24"/>
      <w:szCs w:val="24"/>
      <w:lang w:eastAsia="es-ES"/>
    </w:rPr>
  </w:style>
  <w:style w:type="paragraph" w:styleId="Piedepgina">
    <w:name w:val="footer"/>
    <w:basedOn w:val="Normal"/>
    <w:link w:val="PiedepginaCar"/>
    <w:rsid w:val="00145B6C"/>
    <w:pPr>
      <w:tabs>
        <w:tab w:val="center" w:pos="4320"/>
        <w:tab w:val="right" w:pos="8640"/>
      </w:tabs>
    </w:pPr>
  </w:style>
  <w:style w:type="character" w:customStyle="1" w:styleId="PiedepginaCar">
    <w:name w:val="Pie de página Car"/>
    <w:basedOn w:val="Fuentedeprrafopredeter"/>
    <w:link w:val="Piedepgina"/>
    <w:rsid w:val="00145B6C"/>
    <w:rPr>
      <w:rFonts w:ascii="Verdana" w:eastAsia="Times New Roman" w:hAnsi="Verdana" w:cs="Times New Roman"/>
      <w:sz w:val="24"/>
      <w:szCs w:val="24"/>
      <w:lang w:eastAsia="es-ES"/>
    </w:rPr>
  </w:style>
  <w:style w:type="paragraph" w:customStyle="1" w:styleId="BodyMain">
    <w:name w:val="Body Main"/>
    <w:aliases w:val="BM"/>
    <w:basedOn w:val="Normal"/>
    <w:rsid w:val="00145B6C"/>
    <w:pPr>
      <w:spacing w:before="240"/>
    </w:pPr>
    <w:rPr>
      <w:rFonts w:ascii="Times New Roman" w:hAnsi="Times New Roman"/>
      <w:szCs w:val="20"/>
      <w:lang w:eastAsia="en-US"/>
    </w:rPr>
  </w:style>
  <w:style w:type="character" w:customStyle="1" w:styleId="DeltaViewInsertion">
    <w:name w:val="DeltaView Insertion"/>
    <w:rsid w:val="00145B6C"/>
    <w:rPr>
      <w:b/>
      <w:bCs/>
      <w:color w:val="0000FF"/>
      <w:spacing w:val="0"/>
      <w:u w:val="double"/>
    </w:rPr>
  </w:style>
  <w:style w:type="paragraph" w:customStyle="1" w:styleId="ListItem">
    <w:name w:val="List Item"/>
    <w:aliases w:val="LI"/>
    <w:basedOn w:val="Normal"/>
    <w:rsid w:val="00145B6C"/>
    <w:pPr>
      <w:tabs>
        <w:tab w:val="num" w:pos="720"/>
      </w:tabs>
      <w:spacing w:before="240"/>
      <w:ind w:left="720" w:hanging="720"/>
    </w:pPr>
    <w:rPr>
      <w:rFonts w:ascii="Times New Roman" w:hAnsi="Times New Roman"/>
      <w:szCs w:val="20"/>
      <w:lang w:eastAsia="en-US"/>
    </w:rPr>
  </w:style>
  <w:style w:type="paragraph" w:styleId="Textoindependiente3">
    <w:name w:val="Body Text 3"/>
    <w:basedOn w:val="Normal"/>
    <w:link w:val="Textoindependiente3Car"/>
    <w:rsid w:val="00145B6C"/>
    <w:pPr>
      <w:spacing w:line="360" w:lineRule="auto"/>
    </w:pPr>
    <w:rPr>
      <w:rFonts w:ascii="Tahoma" w:hAnsi="Tahoma" w:cs="Tahoma"/>
      <w:sz w:val="22"/>
      <w:szCs w:val="22"/>
    </w:rPr>
  </w:style>
  <w:style w:type="character" w:customStyle="1" w:styleId="Textoindependiente3Car">
    <w:name w:val="Texto independiente 3 Car"/>
    <w:basedOn w:val="Fuentedeprrafopredeter"/>
    <w:link w:val="Textoindependiente3"/>
    <w:rsid w:val="00145B6C"/>
    <w:rPr>
      <w:rFonts w:ascii="Tahoma" w:eastAsia="Times New Roman" w:hAnsi="Tahoma" w:cs="Tahoma"/>
      <w:lang w:eastAsia="es-ES"/>
    </w:rPr>
  </w:style>
  <w:style w:type="paragraph" w:styleId="Ttulo">
    <w:name w:val="Title"/>
    <w:basedOn w:val="Normal"/>
    <w:link w:val="TtuloCar"/>
    <w:qFormat/>
    <w:rsid w:val="00145B6C"/>
    <w:pPr>
      <w:autoSpaceDE w:val="0"/>
      <w:autoSpaceDN w:val="0"/>
      <w:adjustRightInd w:val="0"/>
      <w:jc w:val="center"/>
    </w:pPr>
    <w:rPr>
      <w:rFonts w:ascii="Bookman Old Style" w:hAnsi="Bookman Old Style" w:cs="Arial"/>
      <w:b/>
      <w:bCs/>
      <w:shadow/>
      <w:sz w:val="22"/>
      <w:szCs w:val="22"/>
      <w:lang w:val="es-ES"/>
    </w:rPr>
  </w:style>
  <w:style w:type="character" w:customStyle="1" w:styleId="TtuloCar">
    <w:name w:val="Título Car"/>
    <w:basedOn w:val="Fuentedeprrafopredeter"/>
    <w:link w:val="Ttulo"/>
    <w:rsid w:val="00145B6C"/>
    <w:rPr>
      <w:rFonts w:ascii="Bookman Old Style" w:eastAsia="Times New Roman" w:hAnsi="Bookman Old Style" w:cs="Arial"/>
      <w:b/>
      <w:bCs/>
      <w:shadow/>
      <w:lang w:val="es-ES" w:eastAsia="es-ES"/>
    </w:rPr>
  </w:style>
  <w:style w:type="character" w:styleId="Hipervnculo">
    <w:name w:val="Hyperlink"/>
    <w:rsid w:val="00145B6C"/>
    <w:rPr>
      <w:color w:val="0000FF"/>
      <w:u w:val="single"/>
    </w:rPr>
  </w:style>
  <w:style w:type="paragraph" w:styleId="Prrafodelista">
    <w:name w:val="List Paragraph"/>
    <w:basedOn w:val="Normal"/>
    <w:link w:val="PrrafodelistaCar"/>
    <w:uiPriority w:val="34"/>
    <w:qFormat/>
    <w:rsid w:val="00145B6C"/>
    <w:pPr>
      <w:ind w:left="720"/>
      <w:contextualSpacing/>
      <w:jc w:val="left"/>
    </w:pPr>
    <w:rPr>
      <w:rFonts w:ascii="Times New Roman" w:hAnsi="Times New Roman"/>
      <w:szCs w:val="20"/>
      <w:lang w:val="en-US" w:eastAsia="en-US"/>
    </w:rPr>
  </w:style>
  <w:style w:type="paragraph" w:customStyle="1" w:styleId="Body">
    <w:name w:val="Body"/>
    <w:basedOn w:val="Normal"/>
    <w:link w:val="BodyChar2"/>
    <w:autoRedefine/>
    <w:uiPriority w:val="99"/>
    <w:rsid w:val="00145B6C"/>
    <w:pPr>
      <w:spacing w:before="60" w:after="60"/>
    </w:pPr>
    <w:rPr>
      <w:rFonts w:ascii="Calibri" w:hAnsi="Calibri"/>
      <w:sz w:val="22"/>
      <w:szCs w:val="22"/>
      <w:lang w:val="en-US" w:eastAsia="en-US"/>
    </w:rPr>
  </w:style>
  <w:style w:type="character" w:customStyle="1" w:styleId="BodyChar2">
    <w:name w:val="Body Char2"/>
    <w:link w:val="Body"/>
    <w:uiPriority w:val="99"/>
    <w:locked/>
    <w:rsid w:val="00145B6C"/>
    <w:rPr>
      <w:rFonts w:ascii="Calibri" w:eastAsia="Times New Roman" w:hAnsi="Calibri" w:cs="Times New Roman"/>
      <w:lang w:val="en-US"/>
    </w:rPr>
  </w:style>
  <w:style w:type="paragraph" w:styleId="Revisin">
    <w:name w:val="Revision"/>
    <w:hidden/>
    <w:uiPriority w:val="99"/>
    <w:semiHidden/>
    <w:rsid w:val="00145B6C"/>
    <w:pPr>
      <w:spacing w:after="0" w:line="240" w:lineRule="auto"/>
    </w:pPr>
    <w:rPr>
      <w:rFonts w:ascii="Verdana" w:eastAsia="Times New Roman" w:hAnsi="Verdana" w:cs="Times New Roman"/>
      <w:sz w:val="24"/>
      <w:szCs w:val="24"/>
      <w:lang w:eastAsia="es-ES"/>
    </w:rPr>
  </w:style>
  <w:style w:type="character" w:styleId="Refdecomentario">
    <w:name w:val="annotation reference"/>
    <w:basedOn w:val="Fuentedeprrafopredeter"/>
    <w:uiPriority w:val="99"/>
    <w:semiHidden/>
    <w:unhideWhenUsed/>
    <w:rsid w:val="0014208C"/>
    <w:rPr>
      <w:sz w:val="16"/>
      <w:szCs w:val="16"/>
    </w:rPr>
  </w:style>
  <w:style w:type="paragraph" w:styleId="Textocomentario">
    <w:name w:val="annotation text"/>
    <w:basedOn w:val="Normal"/>
    <w:link w:val="TextocomentarioCar"/>
    <w:uiPriority w:val="99"/>
    <w:unhideWhenUsed/>
    <w:rsid w:val="0014208C"/>
    <w:rPr>
      <w:sz w:val="20"/>
      <w:szCs w:val="20"/>
    </w:rPr>
  </w:style>
  <w:style w:type="character" w:customStyle="1" w:styleId="TextocomentarioCar">
    <w:name w:val="Texto comentario Car"/>
    <w:basedOn w:val="Fuentedeprrafopredeter"/>
    <w:link w:val="Textocomentario"/>
    <w:uiPriority w:val="99"/>
    <w:rsid w:val="0014208C"/>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4208C"/>
    <w:rPr>
      <w:b/>
      <w:bCs/>
    </w:rPr>
  </w:style>
  <w:style w:type="character" w:customStyle="1" w:styleId="AsuntodelcomentarioCar">
    <w:name w:val="Asunto del comentario Car"/>
    <w:basedOn w:val="TextocomentarioCar"/>
    <w:link w:val="Asuntodelcomentario"/>
    <w:uiPriority w:val="99"/>
    <w:semiHidden/>
    <w:rsid w:val="0014208C"/>
    <w:rPr>
      <w:rFonts w:ascii="Verdana" w:eastAsia="Times New Roman" w:hAnsi="Verdana" w:cs="Times New Roman"/>
      <w:b/>
      <w:bCs/>
      <w:sz w:val="20"/>
      <w:szCs w:val="20"/>
      <w:lang w:eastAsia="es-ES"/>
    </w:rPr>
  </w:style>
  <w:style w:type="character" w:customStyle="1" w:styleId="Ttulo1Car">
    <w:name w:val="Título 1 Car"/>
    <w:basedOn w:val="Fuentedeprrafopredeter"/>
    <w:link w:val="Ttulo1"/>
    <w:rsid w:val="00DB5446"/>
    <w:rPr>
      <w:rFonts w:ascii="Times New Roman" w:eastAsia="Times New Roman" w:hAnsi="Times New Roman" w:cs="Arial"/>
      <w:bCs/>
      <w:sz w:val="24"/>
      <w:szCs w:val="32"/>
      <w:lang w:val="en-US"/>
    </w:rPr>
  </w:style>
  <w:style w:type="character" w:customStyle="1" w:styleId="Ttulo2Car">
    <w:name w:val="Título 2 Car"/>
    <w:basedOn w:val="Fuentedeprrafopredeter"/>
    <w:link w:val="Ttulo2"/>
    <w:semiHidden/>
    <w:rsid w:val="00DB5446"/>
    <w:rPr>
      <w:rFonts w:ascii="Times New Roman" w:eastAsia="Times New Roman" w:hAnsi="Times New Roman" w:cs="Arial"/>
      <w:bCs/>
      <w:iCs/>
      <w:sz w:val="24"/>
      <w:szCs w:val="28"/>
      <w:lang w:val="en-US"/>
    </w:rPr>
  </w:style>
  <w:style w:type="character" w:customStyle="1" w:styleId="Ttulo3Car">
    <w:name w:val="Título 3 Car"/>
    <w:basedOn w:val="Fuentedeprrafopredeter"/>
    <w:link w:val="Ttulo3"/>
    <w:semiHidden/>
    <w:rsid w:val="00DB5446"/>
    <w:rPr>
      <w:rFonts w:ascii="Times New Roman" w:eastAsia="Times New Roman" w:hAnsi="Times New Roman" w:cs="Arial"/>
      <w:bCs/>
      <w:sz w:val="24"/>
      <w:szCs w:val="26"/>
      <w:lang w:val="en-US"/>
    </w:rPr>
  </w:style>
  <w:style w:type="character" w:customStyle="1" w:styleId="Ttulo4Car">
    <w:name w:val="Título 4 Car"/>
    <w:basedOn w:val="Fuentedeprrafopredeter"/>
    <w:link w:val="Ttulo4"/>
    <w:semiHidden/>
    <w:rsid w:val="00DB5446"/>
    <w:rPr>
      <w:rFonts w:ascii="Times New Roman" w:eastAsia="Times New Roman" w:hAnsi="Times New Roman" w:cs="Times New Roman"/>
      <w:bCs/>
      <w:sz w:val="24"/>
      <w:szCs w:val="28"/>
      <w:lang w:val="en-US"/>
    </w:rPr>
  </w:style>
  <w:style w:type="character" w:customStyle="1" w:styleId="Ttulo5Car">
    <w:name w:val="Título 5 Car"/>
    <w:basedOn w:val="Fuentedeprrafopredeter"/>
    <w:link w:val="Ttulo5"/>
    <w:semiHidden/>
    <w:rsid w:val="00DB5446"/>
    <w:rPr>
      <w:rFonts w:ascii="Times New Roman" w:eastAsia="Times New Roman" w:hAnsi="Times New Roman" w:cs="Times New Roman"/>
      <w:bCs/>
      <w:iCs/>
      <w:sz w:val="24"/>
      <w:szCs w:val="26"/>
      <w:lang w:val="en-US"/>
    </w:rPr>
  </w:style>
  <w:style w:type="character" w:customStyle="1" w:styleId="Ttulo6Car">
    <w:name w:val="Título 6 Car"/>
    <w:basedOn w:val="Fuentedeprrafopredeter"/>
    <w:link w:val="Ttulo6"/>
    <w:semiHidden/>
    <w:rsid w:val="00DB5446"/>
    <w:rPr>
      <w:rFonts w:ascii="Times New Roman" w:eastAsia="Times New Roman" w:hAnsi="Times New Roman" w:cs="Times New Roman"/>
      <w:bCs/>
      <w:sz w:val="24"/>
      <w:lang w:val="en-US"/>
    </w:rPr>
  </w:style>
  <w:style w:type="character" w:customStyle="1" w:styleId="Ttulo7Car">
    <w:name w:val="Título 7 Car"/>
    <w:basedOn w:val="Fuentedeprrafopredeter"/>
    <w:link w:val="Ttulo7"/>
    <w:semiHidden/>
    <w:rsid w:val="00DB5446"/>
    <w:rPr>
      <w:rFonts w:ascii="Times New Roman" w:eastAsia="Times New Roman" w:hAnsi="Times New Roman" w:cs="Times New Roman"/>
      <w:sz w:val="24"/>
      <w:szCs w:val="24"/>
      <w:lang w:val="en-US"/>
    </w:rPr>
  </w:style>
  <w:style w:type="character" w:customStyle="1" w:styleId="Ttulo8Car">
    <w:name w:val="Título 8 Car"/>
    <w:basedOn w:val="Fuentedeprrafopredeter"/>
    <w:link w:val="Ttulo8"/>
    <w:semiHidden/>
    <w:rsid w:val="00DB5446"/>
    <w:rPr>
      <w:rFonts w:ascii="Times New Roman" w:eastAsia="Times New Roman" w:hAnsi="Times New Roman" w:cs="Times New Roman"/>
      <w:iCs/>
      <w:sz w:val="24"/>
      <w:szCs w:val="24"/>
      <w:lang w:val="en-US"/>
    </w:rPr>
  </w:style>
  <w:style w:type="character" w:customStyle="1" w:styleId="Ttulo9Car">
    <w:name w:val="Título 9 Car"/>
    <w:basedOn w:val="Fuentedeprrafopredeter"/>
    <w:link w:val="Ttulo9"/>
    <w:semiHidden/>
    <w:rsid w:val="00DB5446"/>
    <w:rPr>
      <w:rFonts w:ascii="Times New Roman" w:eastAsia="Times New Roman" w:hAnsi="Times New Roman" w:cs="Arial"/>
      <w:sz w:val="24"/>
      <w:lang w:val="en-US"/>
    </w:rPr>
  </w:style>
  <w:style w:type="paragraph" w:styleId="Textoindependiente">
    <w:name w:val="Body Text"/>
    <w:basedOn w:val="Normal"/>
    <w:link w:val="TextoindependienteCar"/>
    <w:uiPriority w:val="99"/>
    <w:semiHidden/>
    <w:unhideWhenUsed/>
    <w:rsid w:val="00DB5446"/>
    <w:pPr>
      <w:spacing w:after="120"/>
    </w:pPr>
  </w:style>
  <w:style w:type="character" w:customStyle="1" w:styleId="TextoindependienteCar">
    <w:name w:val="Texto independiente Car"/>
    <w:basedOn w:val="Fuentedeprrafopredeter"/>
    <w:link w:val="Textoindependiente"/>
    <w:uiPriority w:val="99"/>
    <w:semiHidden/>
    <w:rsid w:val="00DB5446"/>
    <w:rPr>
      <w:rFonts w:ascii="Verdana" w:eastAsia="Times New Roman" w:hAnsi="Verdana" w:cs="Times New Roman"/>
      <w:sz w:val="24"/>
      <w:szCs w:val="24"/>
      <w:lang w:eastAsia="es-ES"/>
    </w:rPr>
  </w:style>
  <w:style w:type="character" w:customStyle="1" w:styleId="PrrafodelistaCar">
    <w:name w:val="Párrafo de lista Car"/>
    <w:link w:val="Prrafodelista"/>
    <w:uiPriority w:val="34"/>
    <w:locked/>
    <w:rsid w:val="00D6133A"/>
    <w:rPr>
      <w:rFonts w:ascii="Times New Roman" w:eastAsia="Times New Roman" w:hAnsi="Times New Roman" w:cs="Times New Roman"/>
      <w:sz w:val="24"/>
      <w:szCs w:val="20"/>
      <w:lang w:val="en-US"/>
    </w:rPr>
  </w:style>
  <w:style w:type="character" w:styleId="Mencinsinresolver">
    <w:name w:val="Unresolved Mention"/>
    <w:basedOn w:val="Fuentedeprrafopredeter"/>
    <w:uiPriority w:val="99"/>
    <w:semiHidden/>
    <w:unhideWhenUsed/>
    <w:rsid w:val="004B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ila.ReyAres@pfize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pse@unsam.edu.a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rporate.compliance@pfiz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da@unsam.edu.ar" TargetMode="External"/><Relationship Id="rId5" Type="http://schemas.openxmlformats.org/officeDocument/2006/relationships/numbering" Target="numbering.xml"/><Relationship Id="rId15" Type="http://schemas.openxmlformats.org/officeDocument/2006/relationships/image" Target="https://upload.wikimedia.org/wikipedia/commons/8/8b/Pfizer_(2021).p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3F449C01A111439F0DA3A3FE29950E" ma:contentTypeVersion="8" ma:contentTypeDescription="Crear nuevo documento." ma:contentTypeScope="" ma:versionID="23c3f61f624a693ac7fa3313003458aa">
  <xsd:schema xmlns:xsd="http://www.w3.org/2001/XMLSchema" xmlns:xs="http://www.w3.org/2001/XMLSchema" xmlns:p="http://schemas.microsoft.com/office/2006/metadata/properties" xmlns:ns2="3d46d7cc-780f-4d7a-8ae1-684669f6ebb8" xmlns:ns3="fbf44f05-1934-48c5-8492-1f0184b0cc66" targetNamespace="http://schemas.microsoft.com/office/2006/metadata/properties" ma:root="true" ma:fieldsID="00387781505662747201d7f3f290b357" ns2:_="" ns3:_="">
    <xsd:import namespace="3d46d7cc-780f-4d7a-8ae1-684669f6ebb8"/>
    <xsd:import namespace="fbf44f05-1934-48c5-8492-1f0184b0cc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6d7cc-780f-4d7a-8ae1-684669f6ebb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44f05-1934-48c5-8492-1f0184b0cc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814B6-65E4-4A4F-AEB5-E386BC151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6d7cc-780f-4d7a-8ae1-684669f6ebb8"/>
    <ds:schemaRef ds:uri="fbf44f05-1934-48c5-8492-1f0184b0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7BB10-8E4F-4543-AFB6-FDB2000CE261}">
  <ds:schemaRefs>
    <ds:schemaRef ds:uri="http://schemas.openxmlformats.org/officeDocument/2006/bibliography"/>
  </ds:schemaRefs>
</ds:datastoreItem>
</file>

<file path=customXml/itemProps3.xml><?xml version="1.0" encoding="utf-8"?>
<ds:datastoreItem xmlns:ds="http://schemas.openxmlformats.org/officeDocument/2006/customXml" ds:itemID="{B8D30DF6-476F-4BE0-B634-F969AE8D57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DF4EE4-3483-414B-A102-46391801A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9029</Words>
  <Characters>49662</Characters>
  <Application>Microsoft Office Word</Application>
  <DocSecurity>8</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Soledad González</dc:creator>
  <cp:keywords/>
  <dc:description/>
  <cp:lastModifiedBy>Carina Araujo</cp:lastModifiedBy>
  <cp:revision>2</cp:revision>
  <cp:lastPrinted>2025-02-06T13:54:00Z</cp:lastPrinted>
  <dcterms:created xsi:type="dcterms:W3CDTF">2025-02-06T13:58:00Z</dcterms:created>
  <dcterms:modified xsi:type="dcterms:W3CDTF">2025-02-06T13:58:00Z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2023-04-05T13:33:34Z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21fe5cd1-01a2-410d-b20f-833c406ce470</vt:lpwstr>
  </property>
  <property fmtid="{D5CDD505-2E9C-101B-9397-08002B2CF9AE}" pid="8" name="MSIP_Label_4791b42f-c435-42ca-9531-75a3f42aae3d_ContentBits">
    <vt:lpwstr>0</vt:lpwstr>
  </property>
  <property fmtid="{D5CDD505-2E9C-101B-9397-08002B2CF9AE}" pid="9" name="ContentTypeId">
    <vt:lpwstr>0x010100DA3F449C01A111439F0DA3A3FE29950E</vt:lpwstr>
  </property>
  <property fmtid="{D5CDD505-2E9C-101B-9397-08002B2CF9AE}" pid="10" name="MediaServiceImageTags">
    <vt:lpwstr/>
  </property>
</Properties>
</file>